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404F921"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07E81">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165B47">
        <w:rPr>
          <w:rFonts w:ascii="GHEA Grapalat" w:hAnsi="GHEA Grapalat"/>
          <w:i w:val="0"/>
          <w:lang w:val="hy-AM"/>
        </w:rPr>
        <w:t>11</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31E290C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26F">
        <w:rPr>
          <w:rFonts w:ascii="GHEA Grapalat" w:hAnsi="GHEA Grapalat"/>
          <w:b/>
          <w:bCs/>
          <w:i w:val="0"/>
          <w:lang w:val="af-ZA"/>
        </w:rPr>
        <w:t>ԵՔ-ԳՀԽԱՇՁԲ-26/</w:t>
      </w:r>
      <w:r w:rsidR="00307E81">
        <w:rPr>
          <w:rFonts w:ascii="GHEA Grapalat" w:hAnsi="GHEA Grapalat"/>
          <w:b/>
          <w:bCs/>
          <w:i w:val="0"/>
          <w:lang w:val="af-ZA"/>
        </w:rPr>
        <w:t>2</w:t>
      </w:r>
      <w:r w:rsidR="00025430">
        <w:rPr>
          <w:rFonts w:ascii="GHEA Grapalat" w:hAnsi="GHEA Grapalat"/>
          <w:b/>
          <w:bCs/>
          <w:i w:val="0"/>
          <w:lang w:val="hy-AM"/>
        </w:rPr>
        <w:t>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0DA4C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5430" w:rsidRPr="00025430">
        <w:rPr>
          <w:rFonts w:ascii="GHEA Grapalat" w:hAnsi="GHEA Grapalat" w:cs="Sylfaen"/>
          <w:b/>
          <w:i w:val="0"/>
          <w:lang w:val="hy-AM"/>
        </w:rPr>
        <w:t>Երևան քաղաքի Քանաքեռ-Զեյթուն վարչական շրջանում</w:t>
      </w:r>
      <w:r w:rsidR="00025430" w:rsidRPr="00025430">
        <w:rPr>
          <w:rFonts w:ascii="GHEA Grapalat" w:hAnsi="GHEA Grapalat" w:cs="Times Armenian"/>
          <w:b/>
          <w:i w:val="0"/>
          <w:color w:val="000000"/>
          <w:lang w:val="hy-AM" w:eastAsia="ru-RU"/>
        </w:rPr>
        <w:t xml:space="preserve">  Պարույր Սևակի անվան պուրակի նախագծանախահաշվային փաստաթղթերի կազմման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65901C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bookmarkStart w:id="1" w:name="_GoBack"/>
      <w:r w:rsidR="00E11751">
        <w:rPr>
          <w:rFonts w:ascii="GHEA Grapalat" w:hAnsi="GHEA Grapalat"/>
          <w:b/>
          <w:i w:val="0"/>
          <w:lang w:val="hy-AM"/>
        </w:rPr>
        <w:t>մարտի 19</w:t>
      </w:r>
      <w:bookmarkEnd w:id="1"/>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6A70EA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E11751">
        <w:rPr>
          <w:rFonts w:ascii="GHEA Grapalat" w:hAnsi="GHEA Grapalat"/>
          <w:b/>
          <w:i w:val="0"/>
          <w:lang w:val="hy-AM"/>
        </w:rPr>
        <w:t>մարտի 19</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F7EDE92" w:rsidR="00D219B3" w:rsidRPr="00417B96" w:rsidRDefault="0064326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w:t>
      </w:r>
      <w:r w:rsidR="00024564">
        <w:rPr>
          <w:rFonts w:ascii="GHEA Grapalat" w:hAnsi="GHEA Grapalat" w:cs="Sylfaen"/>
          <w:i/>
          <w:sz w:val="20"/>
          <w:szCs w:val="20"/>
          <w:lang w:val="hy-AM"/>
        </w:rPr>
        <w:t>23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FBB541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024564">
        <w:rPr>
          <w:rFonts w:ascii="GHEA Grapalat" w:hAnsi="GHEA Grapalat" w:cs="Sylfaen"/>
          <w:i/>
          <w:sz w:val="20"/>
          <w:szCs w:val="20"/>
          <w:lang w:val="af-ZA"/>
        </w:rPr>
        <w:t xml:space="preserve">Մարտի  </w:t>
      </w:r>
      <w:r w:rsidR="00165B47">
        <w:rPr>
          <w:rFonts w:ascii="GHEA Grapalat" w:hAnsi="GHEA Grapalat" w:cs="Sylfaen"/>
          <w:i/>
          <w:sz w:val="20"/>
          <w:szCs w:val="20"/>
          <w:lang w:val="hy-AM"/>
        </w:rPr>
        <w:t>11</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185131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024564" w:rsidRPr="00024564">
        <w:rPr>
          <w:rFonts w:ascii="GHEA Grapalat" w:hAnsi="GHEA Grapalat" w:cs="Sylfaen"/>
          <w:caps/>
          <w:lang w:val="hy-AM"/>
        </w:rPr>
        <w:t>Եր</w:t>
      </w:r>
      <w:r w:rsidR="00024564">
        <w:rPr>
          <w:rFonts w:ascii="GHEA Grapalat" w:hAnsi="GHEA Grapalat" w:cs="Sylfaen"/>
          <w:caps/>
          <w:lang w:val="hy-AM"/>
        </w:rPr>
        <w:t>ԵՎ</w:t>
      </w:r>
      <w:r w:rsidR="00024564" w:rsidRPr="00024564">
        <w:rPr>
          <w:rFonts w:ascii="GHEA Grapalat" w:hAnsi="GHEA Grapalat" w:cs="Sylfaen"/>
          <w:caps/>
          <w:lang w:val="hy-AM"/>
        </w:rPr>
        <w:t>ան քաղաքի Քանաքեռ-Զեյթուն վարչական շրջանում</w:t>
      </w:r>
      <w:r w:rsidR="00024564" w:rsidRPr="00024564">
        <w:rPr>
          <w:rFonts w:ascii="GHEA Grapalat" w:hAnsi="GHEA Grapalat" w:cs="Times Armenian"/>
          <w:caps/>
          <w:color w:val="000000"/>
          <w:lang w:val="hy-AM" w:eastAsia="ru-RU"/>
        </w:rPr>
        <w:t xml:space="preserve">  Պարույր Ս</w:t>
      </w:r>
      <w:r w:rsidR="00024564">
        <w:rPr>
          <w:rFonts w:ascii="GHEA Grapalat" w:hAnsi="GHEA Grapalat" w:cs="Times Armenian"/>
          <w:caps/>
          <w:color w:val="000000"/>
          <w:lang w:val="hy-AM" w:eastAsia="ru-RU"/>
        </w:rPr>
        <w:t>ԵՎ</w:t>
      </w:r>
      <w:r w:rsidR="00024564" w:rsidRPr="00024564">
        <w:rPr>
          <w:rFonts w:ascii="GHEA Grapalat" w:hAnsi="GHEA Grapalat" w:cs="Times Armenian"/>
          <w:caps/>
          <w:color w:val="000000"/>
          <w:lang w:val="hy-AM" w:eastAsia="ru-RU"/>
        </w:rPr>
        <w:t>ակի անվան պուրակի նախագծանախահաշվային փաստաթղթերի կազմման խորհրդատվական աշխատանքներ</w:t>
      </w:r>
      <w:r w:rsidRPr="00024564">
        <w:rPr>
          <w:rFonts w:ascii="GHEA Grapalat" w:hAnsi="GHEA Grapalat" w:cs="Sylfaen"/>
          <w:caps/>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343DCB1" w:rsidR="00D219B3" w:rsidRPr="00A81999" w:rsidRDefault="00D219B3" w:rsidP="00A81999">
      <w:pPr>
        <w:ind w:firstLine="567"/>
        <w:jc w:val="center"/>
        <w:rPr>
          <w:rFonts w:ascii="GHEA Grapalat" w:hAnsi="GHEA Grapalat"/>
          <w:b/>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A81999" w:rsidRPr="00A81999">
        <w:rPr>
          <w:rFonts w:ascii="GHEA Grapalat" w:hAnsi="GHEA Grapalat" w:cs="Sylfaen"/>
          <w:b/>
          <w:caps/>
          <w:sz w:val="20"/>
          <w:szCs w:val="20"/>
          <w:lang w:val="hy-AM"/>
        </w:rPr>
        <w:t>ԵրԵՎան քաղաքի Քանաքեռ-Զեյթուն վարչական շրջանում</w:t>
      </w:r>
      <w:r w:rsidR="00A81999" w:rsidRPr="00A81999">
        <w:rPr>
          <w:rFonts w:ascii="GHEA Grapalat" w:hAnsi="GHEA Grapalat" w:cs="Times Armenian"/>
          <w:b/>
          <w:caps/>
          <w:color w:val="000000"/>
          <w:sz w:val="20"/>
          <w:szCs w:val="20"/>
          <w:lang w:val="hy-AM" w:eastAsia="ru-RU"/>
        </w:rPr>
        <w:t xml:space="preserve">  Պարույր ՍԵՎակի անվան պուրակի նախագծանախահաշվային փաստաթղթերի կազմման խորհրդատվական աշխատանքներ</w:t>
      </w:r>
      <w:r w:rsidR="00A81999" w:rsidRPr="00A81999">
        <w:rPr>
          <w:rFonts w:ascii="GHEA Grapalat" w:hAnsi="GHEA Grapalat" w:cs="Sylfaen"/>
          <w:b/>
          <w:caps/>
          <w:sz w:val="20"/>
          <w:szCs w:val="20"/>
        </w:rPr>
        <w:t>Ի</w:t>
      </w:r>
      <w:r w:rsidRPr="00A81999">
        <w:rPr>
          <w:rFonts w:ascii="GHEA Grapalat" w:hAnsi="GHEA Grapalat"/>
          <w:b/>
          <w:sz w:val="20"/>
          <w:szCs w:val="20"/>
          <w:lang w:val="af-ZA"/>
        </w:rPr>
        <w:t xml:space="preserve">   </w:t>
      </w:r>
      <w:r w:rsidR="00A21FEB" w:rsidRPr="00A81999">
        <w:rPr>
          <w:rFonts w:ascii="GHEA Grapalat" w:hAnsi="GHEA Grapalat"/>
          <w:b/>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3FDF06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4326F">
        <w:rPr>
          <w:rFonts w:ascii="GHEA Grapalat" w:hAnsi="GHEA Grapalat" w:cs="Sylfaen"/>
          <w:b/>
          <w:bCs/>
          <w:sz w:val="20"/>
        </w:rPr>
        <w:t>ԵՔ</w:t>
      </w:r>
      <w:r w:rsidR="0064326F" w:rsidRPr="0064326F">
        <w:rPr>
          <w:rFonts w:ascii="GHEA Grapalat" w:hAnsi="GHEA Grapalat" w:cs="Sylfaen"/>
          <w:b/>
          <w:bCs/>
          <w:sz w:val="20"/>
          <w:lang w:val="af-ZA"/>
        </w:rPr>
        <w:t>-</w:t>
      </w:r>
      <w:r w:rsidR="0064326F">
        <w:rPr>
          <w:rFonts w:ascii="GHEA Grapalat" w:hAnsi="GHEA Grapalat" w:cs="Sylfaen"/>
          <w:b/>
          <w:bCs/>
          <w:sz w:val="20"/>
        </w:rPr>
        <w:t>ԳՀԽԱՇՁԲ</w:t>
      </w:r>
      <w:r w:rsidR="0064326F" w:rsidRPr="0064326F">
        <w:rPr>
          <w:rFonts w:ascii="GHEA Grapalat" w:hAnsi="GHEA Grapalat" w:cs="Sylfaen"/>
          <w:b/>
          <w:bCs/>
          <w:sz w:val="20"/>
          <w:lang w:val="af-ZA"/>
        </w:rPr>
        <w:t>-26/</w:t>
      </w:r>
      <w:r w:rsidR="00ED0F48">
        <w:rPr>
          <w:rFonts w:ascii="GHEA Grapalat" w:hAnsi="GHEA Grapalat" w:cs="Sylfaen"/>
          <w:b/>
          <w:bCs/>
          <w:sz w:val="20"/>
          <w:lang w:val="af-ZA"/>
        </w:rPr>
        <w:t>2</w:t>
      </w:r>
      <w:r w:rsidR="00A81999">
        <w:rPr>
          <w:rFonts w:ascii="GHEA Grapalat" w:hAnsi="GHEA Grapalat" w:cs="Sylfaen"/>
          <w:b/>
          <w:bCs/>
          <w:sz w:val="20"/>
          <w:lang w:val="af-ZA"/>
        </w:rPr>
        <w:t>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A9367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A81999" w:rsidRPr="00024564">
        <w:rPr>
          <w:rFonts w:ascii="GHEA Grapalat" w:hAnsi="GHEA Grapalat" w:cs="Sylfaen"/>
          <w:caps/>
          <w:sz w:val="24"/>
          <w:szCs w:val="24"/>
          <w:lang w:val="hy-AM"/>
        </w:rPr>
        <w:t>Եր</w:t>
      </w:r>
      <w:r w:rsidR="00A81999">
        <w:rPr>
          <w:rFonts w:ascii="GHEA Grapalat" w:hAnsi="GHEA Grapalat" w:cs="Sylfaen"/>
          <w:caps/>
          <w:lang w:val="hy-AM"/>
        </w:rPr>
        <w:t>ԵՎ</w:t>
      </w:r>
      <w:r w:rsidR="00A81999" w:rsidRPr="00024564">
        <w:rPr>
          <w:rFonts w:ascii="GHEA Grapalat" w:hAnsi="GHEA Grapalat" w:cs="Sylfaen"/>
          <w:caps/>
          <w:sz w:val="24"/>
          <w:szCs w:val="24"/>
          <w:lang w:val="hy-AM"/>
        </w:rPr>
        <w:t>ան քաղաքի Քանաքեռ-Զեյթուն վարչական շրջանում</w:t>
      </w:r>
      <w:r w:rsidR="00A81999" w:rsidRPr="00024564">
        <w:rPr>
          <w:rFonts w:ascii="GHEA Grapalat" w:hAnsi="GHEA Grapalat" w:cs="Times Armenian"/>
          <w:caps/>
          <w:color w:val="000000"/>
          <w:sz w:val="24"/>
          <w:szCs w:val="24"/>
          <w:lang w:val="hy-AM" w:eastAsia="ru-RU"/>
        </w:rPr>
        <w:t xml:space="preserve">  Պարույր Ս</w:t>
      </w:r>
      <w:r w:rsidR="00A81999">
        <w:rPr>
          <w:rFonts w:ascii="GHEA Grapalat" w:hAnsi="GHEA Grapalat" w:cs="Times Armenian"/>
          <w:caps/>
          <w:color w:val="000000"/>
          <w:lang w:val="hy-AM" w:eastAsia="ru-RU"/>
        </w:rPr>
        <w:t>ԵՎ</w:t>
      </w:r>
      <w:r w:rsidR="00A81999"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r w:rsidR="00A81999" w:rsidRPr="00024564">
        <w:rPr>
          <w:rFonts w:ascii="GHEA Grapalat" w:hAnsi="GHEA Grapalat" w:cs="Sylfaen"/>
          <w:caps/>
        </w:rPr>
        <w:t>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E11751"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B6C71F6" w:rsidR="008D64AF" w:rsidRPr="00203631" w:rsidRDefault="00A81999"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5000000</w:t>
            </w:r>
          </w:p>
        </w:tc>
        <w:tc>
          <w:tcPr>
            <w:tcW w:w="6948" w:type="dxa"/>
            <w:vAlign w:val="bottom"/>
          </w:tcPr>
          <w:p w14:paraId="30ABAB0F" w14:textId="6B76CE1C" w:rsidR="008D64AF" w:rsidRPr="0035679C" w:rsidRDefault="00A81999" w:rsidP="003B16A3">
            <w:pPr>
              <w:pStyle w:val="BodyTextIndent2"/>
              <w:spacing w:line="240" w:lineRule="auto"/>
              <w:ind w:firstLine="0"/>
              <w:jc w:val="center"/>
              <w:rPr>
                <w:rFonts w:ascii="GHEA Grapalat" w:hAnsi="GHEA Grapalat"/>
                <w:sz w:val="18"/>
                <w:szCs w:val="18"/>
                <w:u w:val="single"/>
                <w:vertAlign w:val="subscript"/>
                <w:lang w:val="hy-AM"/>
              </w:rPr>
            </w:pPr>
            <w:r w:rsidRPr="00024564">
              <w:rPr>
                <w:rFonts w:ascii="GHEA Grapalat" w:hAnsi="GHEA Grapalat" w:cs="Sylfaen"/>
                <w:caps/>
                <w:sz w:val="24"/>
                <w:szCs w:val="24"/>
                <w:lang w:val="hy-AM"/>
              </w:rPr>
              <w:t>Եր</w:t>
            </w:r>
            <w:r>
              <w:rPr>
                <w:rFonts w:ascii="GHEA Grapalat" w:hAnsi="GHEA Grapalat" w:cs="Sylfaen"/>
                <w:caps/>
                <w:lang w:val="hy-AM"/>
              </w:rPr>
              <w:t>ԵՎ</w:t>
            </w:r>
            <w:r w:rsidRPr="00024564">
              <w:rPr>
                <w:rFonts w:ascii="GHEA Grapalat" w:hAnsi="GHEA Grapalat" w:cs="Sylfaen"/>
                <w:caps/>
                <w:sz w:val="24"/>
                <w:szCs w:val="24"/>
                <w:lang w:val="hy-AM"/>
              </w:rPr>
              <w:t>ան քաղաքի Քանաքեռ-Զեյթուն վարչական շրջանում</w:t>
            </w:r>
            <w:r w:rsidRPr="00024564">
              <w:rPr>
                <w:rFonts w:ascii="GHEA Grapalat" w:hAnsi="GHEA Grapalat" w:cs="Times Armenian"/>
                <w:caps/>
                <w:color w:val="000000"/>
                <w:sz w:val="24"/>
                <w:szCs w:val="24"/>
                <w:lang w:val="hy-AM" w:eastAsia="ru-RU"/>
              </w:rPr>
              <w:t xml:space="preserve">  Պարույր Ս</w:t>
            </w:r>
            <w:r>
              <w:rPr>
                <w:rFonts w:ascii="GHEA Grapalat" w:hAnsi="GHEA Grapalat" w:cs="Times Armenian"/>
                <w:caps/>
                <w:color w:val="000000"/>
                <w:lang w:val="hy-AM" w:eastAsia="ru-RU"/>
              </w:rPr>
              <w:t>ԵՎ</w:t>
            </w:r>
            <w:r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E11751"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825BF9B" w14:textId="77777777" w:rsidR="00A81999" w:rsidRDefault="00A81999" w:rsidP="00A81999">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թվով</w:t>
      </w:r>
      <w:r>
        <w:rPr>
          <w:rFonts w:ascii="GHEA Grapalat" w:hAnsi="GHEA Grapalat" w:cs="Sylfaen"/>
          <w:b/>
          <w:noProof/>
          <w:lang w:val="hy-AM"/>
        </w:rPr>
        <w:t xml:space="preserve"> 4</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4B346AA2" w14:textId="77777777" w:rsidR="00A81999" w:rsidRDefault="00A81999" w:rsidP="00A81999">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A81999" w:rsidRPr="00EC3357" w14:paraId="6B8C85CE" w14:textId="77777777" w:rsidTr="00A81999">
        <w:trPr>
          <w:trHeight w:val="612"/>
          <w:jc w:val="center"/>
        </w:trPr>
        <w:tc>
          <w:tcPr>
            <w:tcW w:w="810" w:type="dxa"/>
            <w:vAlign w:val="center"/>
          </w:tcPr>
          <w:p w14:paraId="34EBB413" w14:textId="77777777" w:rsidR="00A81999" w:rsidRPr="00EC3357" w:rsidRDefault="00A81999" w:rsidP="00F21B20">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516813F8" w14:textId="77777777" w:rsidR="00A81999" w:rsidRPr="00EC3357" w:rsidRDefault="00A81999" w:rsidP="00F21B20">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202" w:type="dxa"/>
            <w:vAlign w:val="center"/>
          </w:tcPr>
          <w:p w14:paraId="20D2ED7C" w14:textId="77777777" w:rsidR="00A81999" w:rsidRPr="00EC3357" w:rsidRDefault="00A81999" w:rsidP="00F21B20">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273" w:type="dxa"/>
            <w:vAlign w:val="center"/>
          </w:tcPr>
          <w:p w14:paraId="56ED6019" w14:textId="77777777" w:rsidR="00A81999" w:rsidRPr="00EC3357" w:rsidRDefault="00A81999" w:rsidP="00F21B20">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81999" w:rsidRPr="00EC3357" w14:paraId="5EEACBCD" w14:textId="77777777" w:rsidTr="00A81999">
        <w:trPr>
          <w:trHeight w:val="386"/>
          <w:jc w:val="center"/>
        </w:trPr>
        <w:tc>
          <w:tcPr>
            <w:tcW w:w="810" w:type="dxa"/>
            <w:vAlign w:val="center"/>
          </w:tcPr>
          <w:p w14:paraId="08F6312A"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67C8DF83"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Էլեկտրա-էներգետիկ ճարտարագետ նախագծող</w:t>
            </w:r>
          </w:p>
        </w:tc>
        <w:tc>
          <w:tcPr>
            <w:tcW w:w="2202" w:type="dxa"/>
            <w:vAlign w:val="center"/>
          </w:tcPr>
          <w:p w14:paraId="20339AD4"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Առնվազն 3-րդ</w:t>
            </w:r>
          </w:p>
        </w:tc>
        <w:tc>
          <w:tcPr>
            <w:tcW w:w="2273" w:type="dxa"/>
          </w:tcPr>
          <w:p w14:paraId="76C7829E"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1</w:t>
            </w:r>
          </w:p>
        </w:tc>
      </w:tr>
      <w:tr w:rsidR="00A81999" w:rsidRPr="00EC3357" w14:paraId="7F78ED62" w14:textId="77777777" w:rsidTr="00A81999">
        <w:trPr>
          <w:trHeight w:val="625"/>
          <w:jc w:val="center"/>
        </w:trPr>
        <w:tc>
          <w:tcPr>
            <w:tcW w:w="810" w:type="dxa"/>
            <w:vAlign w:val="center"/>
          </w:tcPr>
          <w:p w14:paraId="70996098"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471BA15A"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Ջրամատակարարման և ջրահեռացման ճարտարագետ</w:t>
            </w:r>
          </w:p>
          <w:p w14:paraId="0A09D689"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նախագծող</w:t>
            </w:r>
          </w:p>
        </w:tc>
        <w:tc>
          <w:tcPr>
            <w:tcW w:w="2202" w:type="dxa"/>
            <w:vAlign w:val="center"/>
          </w:tcPr>
          <w:p w14:paraId="3677FB45"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Առնվազն 3-րդ</w:t>
            </w:r>
          </w:p>
        </w:tc>
        <w:tc>
          <w:tcPr>
            <w:tcW w:w="2273" w:type="dxa"/>
          </w:tcPr>
          <w:p w14:paraId="33EF5411"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1</w:t>
            </w:r>
          </w:p>
        </w:tc>
      </w:tr>
      <w:tr w:rsidR="00A81999" w:rsidRPr="00EC3357" w14:paraId="7C259DC6" w14:textId="77777777" w:rsidTr="00A81999">
        <w:trPr>
          <w:trHeight w:val="413"/>
          <w:jc w:val="center"/>
        </w:trPr>
        <w:tc>
          <w:tcPr>
            <w:tcW w:w="810" w:type="dxa"/>
            <w:vAlign w:val="center"/>
          </w:tcPr>
          <w:p w14:paraId="5D37C74E" w14:textId="77777777" w:rsidR="00A81999" w:rsidRPr="00EC3357" w:rsidRDefault="00A81999" w:rsidP="00F21B20">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3FE5DB2B" w14:textId="77777777" w:rsidR="00A81999" w:rsidRPr="00F963A3" w:rsidRDefault="00A81999" w:rsidP="00F21B20">
            <w:pPr>
              <w:ind w:right="90"/>
              <w:jc w:val="center"/>
              <w:rPr>
                <w:rFonts w:ascii="GHEA Grapalat" w:hAnsi="GHEA Grapalat" w:cs="Arial Armenian"/>
                <w:lang w:val="hy-AM"/>
              </w:rPr>
            </w:pPr>
            <w:r w:rsidRPr="00F963A3">
              <w:rPr>
                <w:rFonts w:ascii="GHEA Grapalat" w:hAnsi="GHEA Grapalat" w:cs="Arial Armenian"/>
                <w:b/>
                <w:sz w:val="22"/>
                <w:szCs w:val="22"/>
                <w:lang w:val="hy-AM"/>
              </w:rPr>
              <w:t>Արտոնագրված մասնագիտություն</w:t>
            </w:r>
          </w:p>
        </w:tc>
        <w:tc>
          <w:tcPr>
            <w:tcW w:w="2202" w:type="dxa"/>
          </w:tcPr>
          <w:p w14:paraId="7015E6AC" w14:textId="77777777" w:rsidR="00A81999" w:rsidRPr="00F963A3" w:rsidRDefault="00A81999" w:rsidP="00F21B20">
            <w:pPr>
              <w:ind w:right="346"/>
              <w:jc w:val="center"/>
              <w:rPr>
                <w:rFonts w:ascii="GHEA Grapalat" w:hAnsi="GHEA Grapalat" w:cs="Arial Armenian"/>
                <w:lang w:val="hy-AM"/>
              </w:rPr>
            </w:pPr>
            <w:r w:rsidRPr="00F963A3">
              <w:rPr>
                <w:rFonts w:ascii="GHEA Grapalat" w:hAnsi="GHEA Grapalat" w:cs="Arial Armenian"/>
                <w:b/>
                <w:sz w:val="22"/>
                <w:szCs w:val="22"/>
                <w:lang w:val="hy-AM"/>
              </w:rPr>
              <w:t xml:space="preserve">      Արտոնագրի դասը</w:t>
            </w:r>
          </w:p>
        </w:tc>
        <w:tc>
          <w:tcPr>
            <w:tcW w:w="2273" w:type="dxa"/>
          </w:tcPr>
          <w:p w14:paraId="133F3D76" w14:textId="77777777" w:rsidR="00A81999" w:rsidRPr="00F963A3" w:rsidRDefault="00A81999" w:rsidP="00F21B20">
            <w:pPr>
              <w:ind w:right="346"/>
              <w:jc w:val="center"/>
              <w:rPr>
                <w:rFonts w:ascii="GHEA Grapalat" w:hAnsi="GHEA Grapalat" w:cs="Arial Armenian"/>
                <w:b/>
                <w:sz w:val="22"/>
                <w:szCs w:val="22"/>
                <w:lang w:val="hy-AM"/>
              </w:rPr>
            </w:pPr>
          </w:p>
        </w:tc>
      </w:tr>
      <w:tr w:rsidR="00A81999" w:rsidRPr="00EC3357" w14:paraId="7E86E074" w14:textId="77777777" w:rsidTr="00A81999">
        <w:trPr>
          <w:trHeight w:val="413"/>
          <w:jc w:val="center"/>
        </w:trPr>
        <w:tc>
          <w:tcPr>
            <w:tcW w:w="810" w:type="dxa"/>
            <w:vAlign w:val="center"/>
          </w:tcPr>
          <w:p w14:paraId="4A22A0D3"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2D80AE12" w14:textId="77777777" w:rsidR="00A81999" w:rsidRPr="00F963A3" w:rsidRDefault="00A81999" w:rsidP="00F21B20">
            <w:pPr>
              <w:ind w:right="437"/>
              <w:jc w:val="center"/>
              <w:rPr>
                <w:rFonts w:ascii="GHEA Grapalat" w:hAnsi="GHEA Grapalat" w:cs="Arial Armenian"/>
                <w:lang w:val="hy-AM"/>
              </w:rPr>
            </w:pPr>
            <w:r w:rsidRPr="00F963A3">
              <w:rPr>
                <w:rFonts w:ascii="GHEA Grapalat" w:hAnsi="GHEA Grapalat" w:cs="Arial Armenian"/>
                <w:sz w:val="22"/>
                <w:szCs w:val="22"/>
                <w:lang w:val="hy-AM"/>
              </w:rPr>
              <w:t>Ճարտարապետ</w:t>
            </w:r>
          </w:p>
        </w:tc>
        <w:tc>
          <w:tcPr>
            <w:tcW w:w="2202" w:type="dxa"/>
          </w:tcPr>
          <w:p w14:paraId="3CA2C633" w14:textId="77777777" w:rsidR="00A81999" w:rsidRPr="00F963A3" w:rsidRDefault="00A81999" w:rsidP="00F21B20">
            <w:pPr>
              <w:ind w:right="-104"/>
              <w:jc w:val="center"/>
              <w:rPr>
                <w:rFonts w:ascii="GHEA Grapalat" w:hAnsi="GHEA Grapalat" w:cs="Arial Armenian"/>
                <w:lang w:val="hy-AM"/>
              </w:rPr>
            </w:pPr>
            <w:r w:rsidRPr="00F963A3">
              <w:rPr>
                <w:rFonts w:ascii="GHEA Grapalat" w:hAnsi="GHEA Grapalat" w:cs="Arial Armenian"/>
                <w:lang w:val="hy-AM"/>
              </w:rPr>
              <w:t>Ա կամ Ա1</w:t>
            </w:r>
          </w:p>
        </w:tc>
        <w:tc>
          <w:tcPr>
            <w:tcW w:w="2273" w:type="dxa"/>
          </w:tcPr>
          <w:p w14:paraId="4B9A6E50" w14:textId="77777777" w:rsidR="00A81999" w:rsidRPr="00F963A3" w:rsidRDefault="00A81999" w:rsidP="00F21B20">
            <w:pPr>
              <w:ind w:right="-104"/>
              <w:jc w:val="center"/>
              <w:rPr>
                <w:rFonts w:ascii="GHEA Grapalat" w:hAnsi="GHEA Grapalat" w:cs="Arial Armenian"/>
                <w:lang w:val="hy-AM"/>
              </w:rPr>
            </w:pPr>
            <w:r w:rsidRPr="00F963A3">
              <w:rPr>
                <w:rFonts w:ascii="GHEA Grapalat" w:hAnsi="GHEA Grapalat" w:cs="Arial Armenian"/>
                <w:lang w:val="hy-AM"/>
              </w:rPr>
              <w:t xml:space="preserve"> 1</w:t>
            </w:r>
          </w:p>
        </w:tc>
      </w:tr>
      <w:tr w:rsidR="00A81999" w:rsidRPr="00EC3357" w14:paraId="3E31D1A5" w14:textId="77777777" w:rsidTr="00A81999">
        <w:trPr>
          <w:trHeight w:val="413"/>
          <w:jc w:val="center"/>
        </w:trPr>
        <w:tc>
          <w:tcPr>
            <w:tcW w:w="810" w:type="dxa"/>
            <w:vAlign w:val="center"/>
          </w:tcPr>
          <w:p w14:paraId="175DC9D7"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0414EEC9" w14:textId="77777777" w:rsidR="00A81999" w:rsidRPr="00F963A3" w:rsidRDefault="00A81999" w:rsidP="00F21B20">
            <w:pPr>
              <w:ind w:right="437"/>
              <w:jc w:val="center"/>
              <w:rPr>
                <w:rFonts w:ascii="GHEA Grapalat" w:hAnsi="GHEA Grapalat" w:cs="Arial Armenian"/>
                <w:lang w:val="hy-AM"/>
              </w:rPr>
            </w:pPr>
            <w:r w:rsidRPr="00F963A3">
              <w:rPr>
                <w:rFonts w:ascii="GHEA Grapalat" w:hAnsi="GHEA Grapalat" w:cs="Arial Armenian"/>
                <w:sz w:val="22"/>
                <w:szCs w:val="22"/>
                <w:lang w:val="hy-AM"/>
              </w:rPr>
              <w:t>Ճարտարագետ-կոնստրուկտոր</w:t>
            </w:r>
          </w:p>
        </w:tc>
        <w:tc>
          <w:tcPr>
            <w:tcW w:w="2202" w:type="dxa"/>
          </w:tcPr>
          <w:p w14:paraId="321958E8" w14:textId="77777777" w:rsidR="00A81999" w:rsidRPr="00F963A3" w:rsidRDefault="00A81999" w:rsidP="00F21B20">
            <w:pPr>
              <w:ind w:right="-194"/>
              <w:rPr>
                <w:rFonts w:ascii="GHEA Grapalat" w:hAnsi="GHEA Grapalat" w:cs="Arial Armenian"/>
                <w:lang w:val="hy-AM"/>
              </w:rPr>
            </w:pPr>
            <w:r w:rsidRPr="00F963A3">
              <w:rPr>
                <w:rFonts w:ascii="GHEA Grapalat" w:hAnsi="GHEA Grapalat" w:cs="Arial Armenian"/>
                <w:lang w:val="hy-AM"/>
              </w:rPr>
              <w:t xml:space="preserve"> Ա կամ Ա1 կամ Ա2</w:t>
            </w:r>
          </w:p>
        </w:tc>
        <w:tc>
          <w:tcPr>
            <w:tcW w:w="2273" w:type="dxa"/>
          </w:tcPr>
          <w:p w14:paraId="1174857D" w14:textId="77777777" w:rsidR="00A81999" w:rsidRPr="00F963A3" w:rsidRDefault="00A81999" w:rsidP="00F21B20">
            <w:pPr>
              <w:ind w:right="-194"/>
              <w:jc w:val="center"/>
              <w:rPr>
                <w:rFonts w:ascii="GHEA Grapalat" w:hAnsi="GHEA Grapalat" w:cs="Arial Armenian"/>
                <w:sz w:val="22"/>
                <w:szCs w:val="22"/>
                <w:lang w:val="hy-AM"/>
              </w:rPr>
            </w:pPr>
            <w:r w:rsidRPr="00F963A3">
              <w:rPr>
                <w:rFonts w:ascii="GHEA Grapalat" w:hAnsi="GHEA Grapalat" w:cs="Arial Armenian"/>
                <w:sz w:val="22"/>
                <w:szCs w:val="22"/>
                <w:lang w:val="hy-AM"/>
              </w:rPr>
              <w:t>1</w:t>
            </w:r>
          </w:p>
        </w:tc>
      </w:tr>
    </w:tbl>
    <w:p w14:paraId="18447A7D" w14:textId="77777777" w:rsidR="00A81999" w:rsidRPr="00DC4479" w:rsidRDefault="00A81999" w:rsidP="00A81999">
      <w:pPr>
        <w:ind w:right="-90" w:firstLine="567"/>
        <w:jc w:val="both"/>
        <w:rPr>
          <w:rFonts w:ascii="GHEA Grapalat" w:hAnsi="GHEA Grapalat" w:cs="Sylfaen"/>
          <w:b/>
          <w:noProof/>
          <w:lang w:val="hy-AM"/>
        </w:rPr>
      </w:pPr>
    </w:p>
    <w:p w14:paraId="4BC672E3" w14:textId="77777777" w:rsidR="002350F0" w:rsidRPr="005E04F1" w:rsidRDefault="002350F0" w:rsidP="002350F0">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21E91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E11751">
        <w:rPr>
          <w:rFonts w:ascii="GHEA Grapalat" w:hAnsi="GHEA Grapalat" w:cs="Sylfaen"/>
          <w:b/>
          <w:szCs w:val="24"/>
          <w:lang w:val="hy-AM"/>
        </w:rPr>
        <w:t>մարտի 19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2AC3FC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E11751">
        <w:rPr>
          <w:rFonts w:ascii="GHEA Grapalat" w:hAnsi="GHEA Grapalat" w:cs="Sylfaen"/>
          <w:b/>
          <w:szCs w:val="24"/>
          <w:lang w:val="hy-AM"/>
        </w:rPr>
        <w:t>մարտի 19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A19CE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A2B7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4326F">
        <w:rPr>
          <w:rFonts w:ascii="GHEA Grapalat" w:hAnsi="GHEA Grapalat" w:cs="Sylfaen"/>
          <w:b/>
          <w:bCs/>
          <w:sz w:val="20"/>
          <w:szCs w:val="20"/>
          <w:lang w:val="es-ES"/>
        </w:rPr>
        <w:t>ԵՔ-ԳՀԽԱՇՁԲ-26/</w:t>
      </w:r>
      <w:r w:rsidR="00CA3597">
        <w:rPr>
          <w:rFonts w:ascii="GHEA Grapalat" w:hAnsi="GHEA Grapalat" w:cs="Sylfaen"/>
          <w:b/>
          <w:bCs/>
          <w:sz w:val="20"/>
          <w:szCs w:val="20"/>
          <w:lang w:val="hy-AM"/>
        </w:rPr>
        <w:t>2</w:t>
      </w:r>
      <w:r w:rsidR="00E51B03">
        <w:rPr>
          <w:rFonts w:ascii="GHEA Grapalat" w:hAnsi="GHEA Grapalat" w:cs="Sylfaen"/>
          <w:b/>
          <w:bCs/>
          <w:sz w:val="20"/>
          <w:szCs w:val="20"/>
          <w:lang w:val="hy-AM"/>
        </w:rPr>
        <w:t>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C103A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0A800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8C9423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11751"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E11751"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E11751"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E11751"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F8B216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276A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276A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E19D9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ED45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E11751"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E11751"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A69C06E" w:rsidR="00D97813" w:rsidRPr="00E51B03" w:rsidRDefault="00E51B03" w:rsidP="00BB7F89">
            <w:pPr>
              <w:jc w:val="center"/>
              <w:rPr>
                <w:rFonts w:ascii="GHEA Grapalat" w:hAnsi="GHEA Grapalat"/>
                <w:sz w:val="20"/>
                <w:szCs w:val="20"/>
                <w:lang w:val="es-ES"/>
              </w:rPr>
            </w:pPr>
            <w:r w:rsidRPr="00E51B03">
              <w:rPr>
                <w:rFonts w:ascii="GHEA Grapalat" w:hAnsi="GHEA Grapalat"/>
                <w:bCs/>
                <w:iCs/>
                <w:sz w:val="20"/>
                <w:szCs w:val="20"/>
                <w:lang w:val="hy-AM"/>
              </w:rPr>
              <w:t>Երևան քաղաքի Քանաքեռ Զեյթուն վարչական շրջանում Պարույր Սևակի անվան պուրակի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8809E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D57332">
        <w:rPr>
          <w:rFonts w:ascii="GHEA Grapalat" w:hAnsi="GHEA Grapalat" w:cs="Sylfaen"/>
          <w:b/>
          <w:bCs/>
          <w:lang w:val="hy-AM"/>
        </w:rPr>
        <w:t>2</w:t>
      </w:r>
      <w:r w:rsidR="00F3632F">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BE42ABB"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26F">
        <w:rPr>
          <w:rFonts w:ascii="GHEA Grapalat" w:hAnsi="GHEA Grapalat" w:cs="Sylfaen"/>
          <w:b/>
          <w:bCs/>
          <w:lang w:val="hy-AM"/>
        </w:rPr>
        <w:t>ԵՔ-ԳՀԽԱՇՁԲ-26/</w:t>
      </w:r>
      <w:r w:rsidR="00F3632F">
        <w:rPr>
          <w:rFonts w:ascii="GHEA Grapalat" w:hAnsi="GHEA Grapalat" w:cs="Sylfaen"/>
          <w:b/>
          <w:bCs/>
          <w:lang w:val="hy-AM"/>
        </w:rPr>
        <w:t>23</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6B60E24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26F">
        <w:rPr>
          <w:rFonts w:ascii="GHEA Grapalat" w:hAnsi="GHEA Grapalat" w:cs="Sylfaen"/>
          <w:b/>
          <w:bCs/>
          <w:lang w:val="hy-AM"/>
        </w:rPr>
        <w:t>ԵՔ-ԳՀԽԱՇՁԲ-26/</w:t>
      </w:r>
      <w:r w:rsidR="00D57332">
        <w:rPr>
          <w:rFonts w:ascii="GHEA Grapalat" w:hAnsi="GHEA Grapalat" w:cs="Sylfaen"/>
          <w:b/>
          <w:bCs/>
          <w:lang w:val="hy-AM"/>
        </w:rPr>
        <w:t>2</w:t>
      </w:r>
      <w:r w:rsidR="00F3632F">
        <w:rPr>
          <w:rFonts w:ascii="GHEA Grapalat" w:hAnsi="GHEA Grapalat" w:cs="Sylfaen"/>
          <w:b/>
          <w:bCs/>
          <w:lang w:val="hy-AM"/>
        </w:rPr>
        <w:t>3</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3357AA9"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26F">
              <w:rPr>
                <w:rFonts w:ascii="GHEA Grapalat" w:hAnsi="GHEA Grapalat" w:cs="Sylfaen"/>
                <w:b/>
                <w:bCs/>
                <w:sz w:val="20"/>
                <w:szCs w:val="20"/>
              </w:rPr>
              <w:t>ԵՔ-ԳՀԽԱՇՁԲ-26/</w:t>
            </w:r>
            <w:r w:rsidR="00802243">
              <w:rPr>
                <w:rFonts w:ascii="GHEA Grapalat" w:hAnsi="GHEA Grapalat" w:cs="Sylfaen"/>
                <w:b/>
                <w:bCs/>
                <w:sz w:val="20"/>
                <w:szCs w:val="20"/>
                <w:lang w:val="hy-AM"/>
              </w:rPr>
              <w:t>2</w:t>
            </w:r>
            <w:r w:rsidR="00F3632F">
              <w:rPr>
                <w:rFonts w:ascii="GHEA Grapalat" w:hAnsi="GHEA Grapalat" w:cs="Sylfaen"/>
                <w:b/>
                <w:bCs/>
                <w:sz w:val="20"/>
                <w:szCs w:val="20"/>
                <w:lang w:val="hy-AM"/>
              </w:rPr>
              <w:t>3</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E11751"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E11751"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E11751"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E11751"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E11751"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BE70D8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26F">
        <w:rPr>
          <w:rFonts w:ascii="GHEA Grapalat" w:hAnsi="GHEA Grapalat" w:cs="Sylfaen"/>
          <w:b/>
          <w:bCs/>
          <w:lang w:val="hy-AM"/>
        </w:rPr>
        <w:t>ԵՔ-ԳՀԽԱՇՁԲ-26/</w:t>
      </w:r>
      <w:r w:rsidR="00F3632F">
        <w:rPr>
          <w:rFonts w:ascii="GHEA Grapalat" w:hAnsi="GHEA Grapalat" w:cs="Sylfaen"/>
          <w:b/>
          <w:bCs/>
          <w:lang w:val="hy-AM"/>
        </w:rPr>
        <w:t>23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41764E" w:rsidRPr="00E11751" w14:paraId="51B1E566" w14:textId="77777777" w:rsidTr="00011E05">
        <w:trPr>
          <w:gridAfter w:val="1"/>
          <w:wAfter w:w="19" w:type="dxa"/>
          <w:trHeight w:val="13526"/>
        </w:trPr>
        <w:tc>
          <w:tcPr>
            <w:tcW w:w="837" w:type="dxa"/>
            <w:vMerge w:val="restart"/>
            <w:tcBorders>
              <w:bottom w:val="single" w:sz="4" w:space="0" w:color="auto"/>
            </w:tcBorders>
            <w:vAlign w:val="center"/>
          </w:tcPr>
          <w:p w14:paraId="407DC671" w14:textId="31BEC4C0" w:rsidR="0041764E" w:rsidRPr="00F21B20" w:rsidRDefault="0041764E" w:rsidP="00D66054">
            <w:pPr>
              <w:jc w:val="center"/>
              <w:rPr>
                <w:rFonts w:ascii="GHEA Grapalat" w:hAnsi="GHEA Grapalat"/>
                <w:sz w:val="18"/>
                <w:szCs w:val="18"/>
                <w:lang w:val="hy-AM"/>
              </w:rPr>
            </w:pPr>
            <w:r>
              <w:rPr>
                <w:rFonts w:ascii="GHEA Grapalat" w:hAnsi="GHEA Grapalat"/>
                <w:sz w:val="18"/>
                <w:szCs w:val="18"/>
                <w:lang w:val="hy-AM"/>
              </w:rPr>
              <w:lastRenderedPageBreak/>
              <w:t>1</w:t>
            </w:r>
          </w:p>
        </w:tc>
        <w:tc>
          <w:tcPr>
            <w:tcW w:w="1390" w:type="dxa"/>
            <w:vMerge w:val="restart"/>
            <w:tcBorders>
              <w:bottom w:val="single" w:sz="4" w:space="0" w:color="auto"/>
            </w:tcBorders>
            <w:vAlign w:val="center"/>
          </w:tcPr>
          <w:p w14:paraId="3432A5A8" w14:textId="6E061614" w:rsidR="0041764E" w:rsidRPr="0041764E" w:rsidRDefault="0041764E" w:rsidP="0041764E">
            <w:pPr>
              <w:jc w:val="center"/>
              <w:rPr>
                <w:rFonts w:ascii="GHEA Grapalat" w:hAnsi="GHEA Grapalat"/>
                <w:sz w:val="18"/>
                <w:szCs w:val="18"/>
                <w:lang w:val="hy-AM"/>
              </w:rPr>
            </w:pPr>
            <w:r>
              <w:rPr>
                <w:rFonts w:ascii="GHEA Grapalat" w:hAnsi="GHEA Grapalat"/>
                <w:sz w:val="18"/>
                <w:szCs w:val="18"/>
                <w:lang w:val="hy-AM"/>
              </w:rPr>
              <w:t>71241200/53</w:t>
            </w:r>
          </w:p>
        </w:tc>
        <w:tc>
          <w:tcPr>
            <w:tcW w:w="2093" w:type="dxa"/>
            <w:vMerge w:val="restart"/>
            <w:tcBorders>
              <w:bottom w:val="single" w:sz="4" w:space="0" w:color="auto"/>
            </w:tcBorders>
          </w:tcPr>
          <w:p w14:paraId="74AC707F" w14:textId="77777777" w:rsidR="007C4FF4" w:rsidRDefault="0041764E" w:rsidP="00D66054">
            <w:pPr>
              <w:jc w:val="center"/>
              <w:rPr>
                <w:rFonts w:ascii="GHEA Grapalat" w:hAnsi="GHEA Grapalat" w:cs="Times Armenian"/>
                <w:color w:val="000000"/>
                <w:lang w:val="hy-AM" w:eastAsia="ru-RU"/>
              </w:rPr>
            </w:pPr>
            <w:r>
              <w:rPr>
                <w:rFonts w:ascii="GHEA Grapalat" w:hAnsi="GHEA Grapalat" w:cs="Sylfaen"/>
                <w:lang w:val="hy-AM"/>
              </w:rPr>
              <w:t>Երևան քաղաքի Քանաքեռ-Զեյթուն վարչական շրջանում</w:t>
            </w:r>
            <w:r>
              <w:rPr>
                <w:rFonts w:ascii="GHEA Grapalat" w:hAnsi="GHEA Grapalat" w:cs="Times Armenian"/>
                <w:color w:val="000000"/>
                <w:lang w:val="hy-AM" w:eastAsia="ru-RU"/>
              </w:rPr>
              <w:t xml:space="preserve"> </w:t>
            </w:r>
            <w:r w:rsidRPr="007E3E50">
              <w:rPr>
                <w:rFonts w:ascii="GHEA Grapalat" w:hAnsi="GHEA Grapalat" w:cs="Times Armenian"/>
                <w:color w:val="000000"/>
                <w:lang w:val="hy-AM" w:eastAsia="ru-RU"/>
              </w:rPr>
              <w:t xml:space="preserve"> </w:t>
            </w:r>
            <w:r>
              <w:rPr>
                <w:rFonts w:ascii="GHEA Grapalat" w:hAnsi="GHEA Grapalat" w:cs="Times Armenian"/>
                <w:color w:val="000000"/>
                <w:lang w:val="hy-AM" w:eastAsia="ru-RU"/>
              </w:rPr>
              <w:t>Պարույր Սևակի անվան պուրակի նախագծանախահաշվային փաստաթղթերի կազմման խորհրդատվա</w:t>
            </w:r>
          </w:p>
          <w:p w14:paraId="1609F83F" w14:textId="1664B3EC" w:rsidR="0041764E" w:rsidRPr="005C64A9" w:rsidRDefault="0041764E" w:rsidP="00D66054">
            <w:pPr>
              <w:jc w:val="center"/>
              <w:rPr>
                <w:rFonts w:ascii="GHEA Grapalat" w:hAnsi="GHEA Grapalat" w:cs="Arial"/>
                <w:sz w:val="16"/>
                <w:szCs w:val="16"/>
                <w:lang w:val="hy-AM"/>
              </w:rPr>
            </w:pPr>
            <w:r>
              <w:rPr>
                <w:rFonts w:ascii="GHEA Grapalat" w:hAnsi="GHEA Grapalat" w:cs="Times Armenian"/>
                <w:color w:val="000000"/>
                <w:lang w:val="hy-AM" w:eastAsia="ru-RU"/>
              </w:rPr>
              <w:t>կան աշխատանքներ</w:t>
            </w:r>
          </w:p>
        </w:tc>
        <w:tc>
          <w:tcPr>
            <w:tcW w:w="4640" w:type="dxa"/>
            <w:vMerge w:val="restart"/>
            <w:tcBorders>
              <w:bottom w:val="single" w:sz="4" w:space="0" w:color="auto"/>
            </w:tcBorders>
            <w:shd w:val="clear" w:color="auto" w:fill="auto"/>
            <w:vAlign w:val="center"/>
          </w:tcPr>
          <w:p w14:paraId="529F7C6C" w14:textId="77777777" w:rsidR="007C4FF4" w:rsidRPr="00F87719" w:rsidRDefault="0041764E" w:rsidP="007C4FF4">
            <w:pPr>
              <w:jc w:val="both"/>
              <w:rPr>
                <w:rFonts w:ascii="GHEA Grapalat" w:hAnsi="GHEA Grapalat"/>
                <w:b/>
                <w:sz w:val="19"/>
                <w:szCs w:val="19"/>
                <w:lang w:val="hy-AM"/>
              </w:rPr>
            </w:pPr>
            <w:r w:rsidRPr="0041764E">
              <w:rPr>
                <w:rFonts w:ascii="GHEA Grapalat" w:hAnsi="GHEA Grapalat"/>
                <w:i/>
                <w:color w:val="000000" w:themeColor="text1"/>
                <w:sz w:val="20"/>
                <w:szCs w:val="20"/>
                <w:lang w:val="hy-AM"/>
              </w:rPr>
              <w:t xml:space="preserve"> </w:t>
            </w:r>
            <w:r w:rsidR="007C4FF4" w:rsidRPr="00F87719">
              <w:rPr>
                <w:rFonts w:ascii="GHEA Grapalat" w:hAnsi="GHEA Grapalat"/>
                <w:b/>
                <w:sz w:val="19"/>
                <w:szCs w:val="19"/>
                <w:u w:val="single"/>
                <w:lang w:val="hy-AM"/>
              </w:rPr>
              <w:t>Նախատեսել.</w:t>
            </w:r>
          </w:p>
          <w:p w14:paraId="4B751C44"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Ճեմուղիների հատակը նախատեսել մուլչապատ</w:t>
            </w:r>
          </w:p>
          <w:p w14:paraId="66CA3F28"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 xml:space="preserve">Գեղարվեստական ճեմուղիների իրականացում բնական միջավայրին մոտ տեսքով մուլչապատ </w:t>
            </w:r>
          </w:p>
          <w:p w14:paraId="77E5D54B"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Ոռոգման համակարգ</w:t>
            </w:r>
          </w:p>
          <w:p w14:paraId="47349070"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Անհրաժեշտության դեպքում տեխ.պայմանների ձեռքբերում</w:t>
            </w:r>
          </w:p>
          <w:p w14:paraId="4695EBA2"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Նոր լուսատուներ դեկորատիվ լուծումներով</w:t>
            </w:r>
          </w:p>
          <w:p w14:paraId="007D829E"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Հուշարձանների լուսավորություն</w:t>
            </w:r>
          </w:p>
          <w:p w14:paraId="6A0895ED"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Հուշարձանների տակ բետոնային հատվածների երեսպատում տախտակից ջրակայուն</w:t>
            </w:r>
          </w:p>
          <w:p w14:paraId="666C9D95"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Այգու տարածքում գտնվող շինության երեսապատումը տախտակից, մոտեցող հատվածում արահետի կառուցում, շենքի շուրջ սալվածքի իրականացում</w:t>
            </w:r>
          </w:p>
          <w:p w14:paraId="6FE6456D"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բետոնե եզրաքարերի ապամոնտաժում և նոր բազալտե եզրաքարերի տեղադրում (եզրահատված)</w:t>
            </w:r>
          </w:p>
          <w:p w14:paraId="700260CE"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հենապատի թասակների երեսպատում բազալտե սալերով, հնարավորության դեպքում երեսապատել տախտակով հարմարեցնելով նստարանի համար</w:t>
            </w:r>
          </w:p>
          <w:p w14:paraId="2648A291"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հենապատի սվաղում ցանցով և երեսպատում բազալտե սալերով</w:t>
            </w:r>
          </w:p>
          <w:p w14:paraId="4B916586"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Առկա խաղասարքերի ապամոնտաժում</w:t>
            </w:r>
          </w:p>
          <w:p w14:paraId="23F09F25"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Նախատեսվող խաղասարքերի հատակի մուլչապատում</w:t>
            </w:r>
          </w:p>
          <w:p w14:paraId="611623A2"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 xml:space="preserve">Նոր փայտից խաղասարքերի տեղադրում </w:t>
            </w:r>
          </w:p>
          <w:p w14:paraId="2961EBD9"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Նոր ցանկապատի իրականացում փայտե կոնստրուկցիաներից</w:t>
            </w:r>
          </w:p>
          <w:p w14:paraId="2CA1B02F"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Նոր նստարաններ և նոր աղբամաններ փայտե կոնստրուկցիաներից</w:t>
            </w:r>
          </w:p>
          <w:p w14:paraId="51F0D86F"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Աստիճանների երեսապատումը տախտակից</w:t>
            </w:r>
          </w:p>
          <w:p w14:paraId="1FAC009B"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sz w:val="18"/>
                <w:szCs w:val="18"/>
                <w:lang w:val="hy-AM"/>
              </w:rPr>
              <w:t>Բազրիքների իրականացում փայտե կոնստրուկցիաներից</w:t>
            </w:r>
          </w:p>
          <w:p w14:paraId="249FEB77" w14:textId="77777777" w:rsidR="007C4FF4" w:rsidRPr="00F87719" w:rsidRDefault="007C4FF4" w:rsidP="007C4FF4">
            <w:pPr>
              <w:pStyle w:val="ListParagraph"/>
              <w:numPr>
                <w:ilvl w:val="0"/>
                <w:numId w:val="18"/>
              </w:numPr>
              <w:contextualSpacing/>
              <w:rPr>
                <w:rFonts w:ascii="GHEA Grapalat" w:hAnsi="GHEA Grapalat" w:cs="Calibri"/>
                <w:sz w:val="18"/>
                <w:szCs w:val="18"/>
                <w:lang w:val="hy-AM"/>
              </w:rPr>
            </w:pPr>
            <w:r w:rsidRPr="00F87719">
              <w:rPr>
                <w:rFonts w:ascii="GHEA Grapalat" w:hAnsi="GHEA Grapalat" w:cs="Calibri"/>
                <w:sz w:val="18"/>
                <w:szCs w:val="18"/>
                <w:lang w:val="hy-AM"/>
              </w:rPr>
              <w:t>Ցայտաղբյուրի տեղադրում</w:t>
            </w:r>
          </w:p>
          <w:p w14:paraId="2618EDB4" w14:textId="77777777" w:rsidR="007C4FF4" w:rsidRPr="00F87719" w:rsidRDefault="007C4FF4" w:rsidP="007C4FF4">
            <w:pPr>
              <w:pStyle w:val="ListParagraph"/>
              <w:numPr>
                <w:ilvl w:val="0"/>
                <w:numId w:val="18"/>
              </w:numPr>
              <w:contextualSpacing/>
              <w:rPr>
                <w:rFonts w:ascii="GHEA Grapalat" w:hAnsi="GHEA Grapalat" w:cs="Calibri"/>
                <w:sz w:val="18"/>
                <w:szCs w:val="18"/>
                <w:lang w:val="hy-AM"/>
              </w:rPr>
            </w:pPr>
            <w:r w:rsidRPr="00F87719">
              <w:rPr>
                <w:rFonts w:ascii="GHEA Grapalat" w:hAnsi="GHEA Grapalat" w:cs="Calibri"/>
                <w:sz w:val="18"/>
                <w:szCs w:val="18"/>
                <w:lang w:val="hy-AM"/>
              </w:rPr>
              <w:t xml:space="preserve">Արտաքին լուսավորության սյուները նախատեսել դեկորատիվ լուծումներով, հնարավորության դեպքում  փայտե տեսքով, </w:t>
            </w:r>
            <w:r w:rsidRPr="00F87719">
              <w:rPr>
                <w:rFonts w:ascii="GHEA Grapalat" w:hAnsi="GHEA Grapalat" w:cs="Calibri"/>
                <w:sz w:val="18"/>
                <w:szCs w:val="18"/>
                <w:lang w:val="hy-AM"/>
              </w:rPr>
              <w:lastRenderedPageBreak/>
              <w:t>կամ օգտագործելով փայտե տարրեր, էլ հոսանքի գիծը նախատեսել ստորգետնյա</w:t>
            </w:r>
          </w:p>
          <w:p w14:paraId="2563D215" w14:textId="77777777" w:rsidR="007C4FF4" w:rsidRPr="00F87719" w:rsidRDefault="007C4FF4" w:rsidP="007C4FF4">
            <w:pPr>
              <w:pStyle w:val="ListParagraph"/>
              <w:numPr>
                <w:ilvl w:val="0"/>
                <w:numId w:val="18"/>
              </w:numPr>
              <w:contextualSpacing/>
              <w:rPr>
                <w:rFonts w:ascii="GHEA Grapalat" w:hAnsi="GHEA Grapalat" w:cs="Calibri"/>
                <w:b/>
                <w:bCs/>
                <w:sz w:val="18"/>
                <w:szCs w:val="18"/>
                <w:lang w:val="hy-AM"/>
              </w:rPr>
            </w:pPr>
            <w:r w:rsidRPr="00F87719">
              <w:rPr>
                <w:rFonts w:ascii="GHEA Grapalat" w:hAnsi="GHEA Grapalat" w:cs="Calibri"/>
                <w:b/>
                <w:bCs/>
                <w:sz w:val="18"/>
                <w:szCs w:val="18"/>
                <w:lang w:val="hy-AM"/>
              </w:rPr>
              <w:t xml:space="preserve">Գեոդեզիական հանույթի </w:t>
            </w:r>
          </w:p>
          <w:p w14:paraId="017F323F" w14:textId="77777777" w:rsidR="007C4FF4" w:rsidRPr="00F87719" w:rsidRDefault="007C4FF4" w:rsidP="007C4FF4">
            <w:pPr>
              <w:ind w:left="360"/>
              <w:rPr>
                <w:rFonts w:ascii="GHEA Grapalat" w:hAnsi="GHEA Grapalat" w:cs="Calibri"/>
                <w:b/>
                <w:bCs/>
                <w:sz w:val="18"/>
                <w:szCs w:val="18"/>
                <w:lang w:val="hy-AM"/>
              </w:rPr>
            </w:pPr>
            <w:r w:rsidRPr="00F87719">
              <w:rPr>
                <w:rFonts w:ascii="GHEA Grapalat" w:hAnsi="GHEA Grapalat" w:cs="Calibri"/>
                <w:b/>
                <w:bCs/>
                <w:sz w:val="18"/>
                <w:szCs w:val="18"/>
                <w:lang w:val="hy-AM"/>
              </w:rPr>
              <w:t xml:space="preserve">       իրականացում,</w:t>
            </w:r>
          </w:p>
          <w:p w14:paraId="07B73A5C" w14:textId="77777777" w:rsidR="007C4FF4" w:rsidRPr="00F87719" w:rsidRDefault="007C4FF4" w:rsidP="007C4FF4">
            <w:pPr>
              <w:pStyle w:val="ListParagraph"/>
              <w:numPr>
                <w:ilvl w:val="0"/>
                <w:numId w:val="18"/>
              </w:numPr>
              <w:contextualSpacing/>
              <w:rPr>
                <w:rFonts w:ascii="GHEA Grapalat" w:hAnsi="GHEA Grapalat" w:cs="Calibri"/>
                <w:sz w:val="18"/>
                <w:szCs w:val="18"/>
                <w:lang w:val="hy-AM"/>
              </w:rPr>
            </w:pPr>
            <w:r w:rsidRPr="00F87719">
              <w:rPr>
                <w:rFonts w:ascii="GHEA Grapalat" w:hAnsi="GHEA Grapalat" w:cs="Calibri"/>
                <w:sz w:val="18"/>
                <w:szCs w:val="18"/>
                <w:lang w:val="hy-AM"/>
              </w:rPr>
              <w:t>Այլ անհրաժեշտ աշխատանքներ՝ այգին բարեկարգ տեսքի բերելու համար:</w:t>
            </w:r>
          </w:p>
          <w:p w14:paraId="1B4699FE"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Բարեկարգման էսքիզային տարբերակը համաձայնեցնել պատվիրատուի հետ,</w:t>
            </w:r>
          </w:p>
          <w:p w14:paraId="7E8E5796" w14:textId="77777777" w:rsidR="007C4FF4" w:rsidRPr="00F87719" w:rsidRDefault="007C4FF4" w:rsidP="007C4FF4">
            <w:pPr>
              <w:pStyle w:val="ListParagraph"/>
              <w:numPr>
                <w:ilvl w:val="0"/>
                <w:numId w:val="18"/>
              </w:numPr>
              <w:contextualSpacing/>
              <w:jc w:val="both"/>
              <w:rPr>
                <w:rFonts w:ascii="GHEA Grapalat" w:hAnsi="GHEA Grapalat"/>
                <w:b/>
                <w:bCs/>
                <w:sz w:val="17"/>
                <w:szCs w:val="17"/>
                <w:lang w:val="hy-AM"/>
              </w:rPr>
            </w:pPr>
            <w:r w:rsidRPr="00F87719">
              <w:rPr>
                <w:rFonts w:ascii="GHEA Grapalat" w:hAnsi="GHEA Grapalat"/>
                <w:b/>
                <w:bCs/>
                <w:sz w:val="17"/>
                <w:szCs w:val="17"/>
                <w:lang w:val="hy-AM"/>
              </w:rPr>
              <w:t>Համաձայանագրի կնքումից հետո15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35C3016D"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151A926F"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Նախագծում պարտադիր պետք է նշված լինեն բոլոր անհրաժեշտ չափադրումները և մակարեսները:</w:t>
            </w:r>
          </w:p>
          <w:p w14:paraId="37706C04"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Նախագիծում պետք է լինեն բոլոր աշխատանքների մասնագրերը</w:t>
            </w:r>
          </w:p>
          <w:p w14:paraId="6EEC9810"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Նախագիծը պարտադիր պետք է ունենա բացատրագիր, պետք է նաև կցված լինեն տվյալ տարածքի սեփականության վկայականը , նախագծող ընկերության լիցենզիան:</w:t>
            </w:r>
          </w:p>
          <w:p w14:paraId="05928A03"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Նախագծը պարտադիր պետք է ունենա օրացուցային գրաֆիկ առանձին աշխատանքների կատարման համար</w:t>
            </w:r>
          </w:p>
          <w:p w14:paraId="61C553A7" w14:textId="77777777" w:rsidR="007C4FF4" w:rsidRPr="00F87719" w:rsidRDefault="007C4FF4" w:rsidP="007C4FF4">
            <w:pPr>
              <w:pStyle w:val="ListParagraph"/>
              <w:numPr>
                <w:ilvl w:val="0"/>
                <w:numId w:val="18"/>
              </w:numPr>
              <w:contextualSpacing/>
              <w:jc w:val="both"/>
              <w:rPr>
                <w:rFonts w:ascii="GHEA Grapalat" w:hAnsi="GHEA Grapalat"/>
                <w:sz w:val="17"/>
                <w:szCs w:val="17"/>
                <w:lang w:val="hy-AM"/>
              </w:rPr>
            </w:pPr>
            <w:r w:rsidRPr="00F87719">
              <w:rPr>
                <w:rFonts w:ascii="GHEA Grapalat" w:hAnsi="GHEA Grapalat"/>
                <w:sz w:val="17"/>
                <w:szCs w:val="17"/>
                <w:lang w:val="hy-AM"/>
              </w:rPr>
              <w:t>Նախագիծը պարտադիր պետք է ունենա շինարարության կազմակերպման սխեմա</w:t>
            </w:r>
          </w:p>
          <w:p w14:paraId="6A272135" w14:textId="77777777" w:rsidR="007C4FF4" w:rsidRPr="00F87719" w:rsidRDefault="007C4FF4" w:rsidP="007C4FF4">
            <w:pPr>
              <w:pStyle w:val="ListParagraph"/>
              <w:rPr>
                <w:rFonts w:ascii="GHEA Grapalat" w:hAnsi="GHEA Grapalat" w:cs="Calibri"/>
                <w:sz w:val="18"/>
                <w:szCs w:val="18"/>
                <w:lang w:val="hy-AM"/>
              </w:rPr>
            </w:pPr>
          </w:p>
          <w:p w14:paraId="7A31CB89" w14:textId="77777777" w:rsidR="007C4FF4" w:rsidRPr="00F87719" w:rsidRDefault="007C4FF4" w:rsidP="007C4FF4">
            <w:pPr>
              <w:pStyle w:val="ListParagraph"/>
              <w:jc w:val="both"/>
              <w:rPr>
                <w:rFonts w:ascii="GHEA Grapalat" w:hAnsi="GHEA Grapalat"/>
                <w:sz w:val="8"/>
                <w:szCs w:val="8"/>
                <w:lang w:val="hy-AM"/>
              </w:rPr>
            </w:pPr>
          </w:p>
          <w:p w14:paraId="635A4C71"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1.Նախագծերը մշակել գործող նորմերի պահանջներին համաձայն;</w:t>
            </w:r>
          </w:p>
          <w:p w14:paraId="1A3366B1"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2.  Նախագծերը  ներկայացնել 6 օրինակից, նախահաշիվները՝ 3;</w:t>
            </w:r>
          </w:p>
          <w:p w14:paraId="40F74D65" w14:textId="77777777" w:rsidR="007C4FF4" w:rsidRPr="00F87719" w:rsidRDefault="007C4FF4" w:rsidP="007C4FF4">
            <w:pPr>
              <w:tabs>
                <w:tab w:val="num" w:pos="2880"/>
              </w:tabs>
              <w:rPr>
                <w:rFonts w:ascii="GHEA Grapalat" w:hAnsi="GHEA Grapalat"/>
                <w:sz w:val="18"/>
                <w:szCs w:val="18"/>
                <w:lang w:val="hy-AM"/>
              </w:rPr>
            </w:pPr>
            <w:r w:rsidRPr="00F87719">
              <w:rPr>
                <w:rFonts w:ascii="GHEA Grapalat" w:hAnsi="GHEA Grapalat"/>
                <w:sz w:val="18"/>
                <w:szCs w:val="18"/>
                <w:lang w:val="hy-AM"/>
              </w:rPr>
              <w:t>3. Ծավալաթերթ-նախահաշիվը  ներկայացնել նաև ռուսերեն լեզվով:</w:t>
            </w:r>
            <w:r w:rsidRPr="00F87719">
              <w:rPr>
                <w:rFonts w:ascii="GHEA Grapalat" w:hAnsi="GHEA Grapalat"/>
                <w:sz w:val="18"/>
                <w:szCs w:val="18"/>
                <w:lang w:val="hy-AM"/>
              </w:rPr>
              <w:br/>
              <w:t xml:space="preserve">4.Ներկայացված նախահաշվի թղթային և  էլեկտրոնային (excel) տարբերակում միավոր գինը պետք է համընկնի (արտացոլված լինի </w:t>
            </w:r>
            <w:r w:rsidRPr="00F87719">
              <w:rPr>
                <w:rFonts w:ascii="GHEA Grapalat" w:hAnsi="GHEA Grapalat"/>
                <w:sz w:val="18"/>
                <w:szCs w:val="18"/>
                <w:lang w:val="hy-AM"/>
              </w:rPr>
              <w:lastRenderedPageBreak/>
              <w:t>հարյուրերրորդական տեսքով (օրինակ – 0.00)՝ առանց թաքնված թվերի)):</w:t>
            </w:r>
          </w:p>
          <w:p w14:paraId="6A610543"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5.Ներկայացնել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713D8EC" w14:textId="77777777" w:rsidR="007C4FF4" w:rsidRPr="00F87719" w:rsidRDefault="007C4FF4" w:rsidP="007C4FF4">
            <w:pPr>
              <w:tabs>
                <w:tab w:val="num" w:pos="2880"/>
              </w:tabs>
              <w:jc w:val="both"/>
              <w:rPr>
                <w:rFonts w:ascii="GHEA Grapalat" w:hAnsi="GHEA Grapalat"/>
                <w:sz w:val="18"/>
                <w:szCs w:val="18"/>
                <w:lang w:val="hy-AM"/>
              </w:rPr>
            </w:pPr>
            <w:r w:rsidRPr="00F87719">
              <w:rPr>
                <w:rFonts w:ascii="GHEA Grapalat" w:hAnsi="GHEA Grapalat"/>
                <w:sz w:val="18"/>
                <w:szCs w:val="18"/>
                <w:lang w:val="hy-AM"/>
              </w:rPr>
              <w:t>6.Փայտից կոնստրուկցիաների և մուլչապատ տարաքների նկատմամբ նախատեսել 2 տարի ժամկետով սպասարկում /փայտե կոնստրուկցիաների լաքապատում կամ ներկում, մուլչապատ տարացքների թեփի թարմացում և ավելացում,տարին 4 անգամ/, ժամկետները համաձայնեցնել պատվիրատուի հետ:</w:t>
            </w:r>
          </w:p>
          <w:p w14:paraId="3F7599B2" w14:textId="77777777" w:rsidR="007C4FF4" w:rsidRPr="00F87719" w:rsidRDefault="007C4FF4" w:rsidP="007C4FF4">
            <w:pPr>
              <w:jc w:val="both"/>
              <w:rPr>
                <w:rFonts w:ascii="GHEA Grapalat" w:hAnsi="GHEA Grapalat"/>
                <w:sz w:val="18"/>
                <w:szCs w:val="18"/>
                <w:lang w:val="hy-AM"/>
              </w:rPr>
            </w:pPr>
            <w:r w:rsidRPr="00F87719">
              <w:rPr>
                <w:rFonts w:ascii="GHEA Grapalat" w:hAnsi="GHEA Grapalat"/>
                <w:sz w:val="18"/>
                <w:szCs w:val="18"/>
                <w:lang w:val="hy-AM"/>
              </w:rPr>
              <w:t>7. Նախագիծը ներկայացնել նաև էլեկտրոնային կրիչով։</w:t>
            </w:r>
          </w:p>
          <w:p w14:paraId="1D9611D7" w14:textId="77777777" w:rsidR="007C4FF4" w:rsidRPr="00F87719" w:rsidRDefault="007C4FF4" w:rsidP="007C4FF4">
            <w:pPr>
              <w:shd w:val="clear" w:color="auto" w:fill="FFFFFF"/>
              <w:spacing w:line="276" w:lineRule="auto"/>
              <w:jc w:val="both"/>
              <w:rPr>
                <w:rFonts w:ascii="GHEA Grapalat" w:hAnsi="GHEA Grapalat" w:cs="Sylfaen"/>
                <w:bCs/>
                <w:sz w:val="18"/>
                <w:szCs w:val="18"/>
                <w:lang w:val="hy-AM"/>
              </w:rPr>
            </w:pPr>
            <w:r w:rsidRPr="00F87719">
              <w:rPr>
                <w:rFonts w:ascii="GHEA Grapalat" w:hAnsi="GHEA Grapalat" w:cs="Sylfaen"/>
                <w:bCs/>
                <w:sz w:val="18"/>
                <w:szCs w:val="18"/>
                <w:lang w:val="hy-AM"/>
              </w:rPr>
              <w:t>8.Ներկայացնել բարեկարգված տարածքի եռաչափ որակյալ պատկերները (render)</w:t>
            </w:r>
          </w:p>
          <w:p w14:paraId="21372638" w14:textId="77777777" w:rsidR="007C4FF4" w:rsidRPr="00F87719" w:rsidRDefault="007C4FF4" w:rsidP="007C4FF4">
            <w:pPr>
              <w:shd w:val="clear" w:color="auto" w:fill="FFFFFF"/>
              <w:spacing w:line="276" w:lineRule="auto"/>
              <w:jc w:val="both"/>
              <w:rPr>
                <w:rFonts w:ascii="GHEA Grapalat" w:hAnsi="GHEA Grapalat" w:cs="Sylfaen"/>
                <w:bCs/>
                <w:sz w:val="18"/>
                <w:szCs w:val="18"/>
                <w:lang w:val="hy-AM"/>
              </w:rPr>
            </w:pPr>
            <w:r w:rsidRPr="00F87719">
              <w:rPr>
                <w:rFonts w:ascii="GHEA Grapalat" w:hAnsi="GHEA Grapalat" w:cs="Sylfaen"/>
                <w:bCs/>
                <w:sz w:val="18"/>
                <w:szCs w:val="18"/>
                <w:lang w:val="hy-AM"/>
              </w:rPr>
              <w:t xml:space="preserve">9.Ներկայացված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5BC20643" w14:textId="77777777" w:rsidR="007C4FF4" w:rsidRPr="00F87719" w:rsidRDefault="007C4FF4" w:rsidP="007C4FF4">
            <w:pPr>
              <w:jc w:val="both"/>
              <w:rPr>
                <w:rFonts w:ascii="GHEA Grapalat" w:hAnsi="GHEA Grapalat"/>
                <w:b/>
                <w:bCs/>
                <w:sz w:val="18"/>
                <w:szCs w:val="18"/>
                <w:lang w:val="hy-AM"/>
              </w:rPr>
            </w:pPr>
            <w:r w:rsidRPr="00F87719">
              <w:rPr>
                <w:rFonts w:ascii="GHEA Grapalat" w:hAnsi="GHEA Grapalat"/>
                <w:sz w:val="18"/>
                <w:szCs w:val="18"/>
                <w:lang w:val="hy-AM"/>
              </w:rPr>
              <w:t xml:space="preserve">10. </w:t>
            </w:r>
            <w:r w:rsidRPr="00F87719">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3D7722F7" w14:textId="77777777" w:rsidR="007C4FF4" w:rsidRPr="00F87719" w:rsidRDefault="007C4FF4" w:rsidP="007C4FF4">
            <w:pPr>
              <w:rPr>
                <w:rFonts w:ascii="GHEA Grapalat" w:eastAsiaTheme="minorEastAsia" w:hAnsi="GHEA Grapalat" w:cstheme="minorBidi"/>
                <w:b/>
                <w:bCs/>
                <w:sz w:val="18"/>
                <w:szCs w:val="18"/>
                <w:lang w:val="hy-AM"/>
              </w:rPr>
            </w:pPr>
            <w:r w:rsidRPr="00F87719">
              <w:rPr>
                <w:rFonts w:ascii="GHEA Grapalat" w:eastAsiaTheme="minorEastAsia" w:hAnsi="GHEA Grapalat" w:cstheme="minorBidi"/>
                <w:b/>
                <w:bCs/>
                <w:sz w:val="18"/>
                <w:szCs w:val="18"/>
                <w:lang w:val="hy-AM"/>
              </w:rPr>
              <w:t xml:space="preserve">11.Փորձաքննության ընթացքում հայտնաբերված թերությունների վերացման առավելագույն ժամկետ է սահմանվում 14 օրացուցային օրը </w:t>
            </w:r>
          </w:p>
          <w:p w14:paraId="33B71A89" w14:textId="1E85236B" w:rsidR="0041764E" w:rsidRPr="00CC1C95" w:rsidRDefault="007C4FF4" w:rsidP="007C4FF4">
            <w:pPr>
              <w:rPr>
                <w:rFonts w:ascii="GHEA Grapalat" w:hAnsi="GHEA Grapalat"/>
                <w:bCs/>
                <w:iCs/>
                <w:color w:val="000000"/>
                <w:sz w:val="18"/>
                <w:szCs w:val="18"/>
                <w:lang w:val="hy-AM"/>
              </w:rPr>
            </w:pPr>
            <w:r w:rsidRPr="00F87719">
              <w:rPr>
                <w:rFonts w:ascii="GHEA Grapalat" w:hAnsi="GHEA Grapalat"/>
                <w:sz w:val="18"/>
                <w:szCs w:val="18"/>
                <w:lang w:val="hy-AM"/>
              </w:rPr>
              <w:t xml:space="preserve">12. </w:t>
            </w:r>
            <w:r w:rsidRPr="00F87719">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884" w:type="dxa"/>
            <w:vMerge w:val="restart"/>
            <w:tcBorders>
              <w:bottom w:val="single" w:sz="4" w:space="0" w:color="auto"/>
            </w:tcBorders>
            <w:vAlign w:val="center"/>
          </w:tcPr>
          <w:p w14:paraId="7BF06239" w14:textId="77777777" w:rsidR="0041764E" w:rsidRPr="002F3918" w:rsidRDefault="0041764E" w:rsidP="00D66054">
            <w:pPr>
              <w:jc w:val="center"/>
              <w:rPr>
                <w:rFonts w:ascii="GHEA Grapalat" w:hAnsi="GHEA Grapalat"/>
                <w:sz w:val="18"/>
                <w:szCs w:val="18"/>
              </w:rPr>
            </w:pPr>
            <w:r w:rsidRPr="002F3918">
              <w:rPr>
                <w:rFonts w:ascii="GHEA Grapalat" w:hAnsi="GHEA Grapalat"/>
                <w:sz w:val="18"/>
                <w:szCs w:val="18"/>
              </w:rPr>
              <w:lastRenderedPageBreak/>
              <w:t>դրամ</w:t>
            </w:r>
          </w:p>
          <w:p w14:paraId="1281B950" w14:textId="540E27FA" w:rsidR="0041764E" w:rsidRPr="002F3918" w:rsidRDefault="0041764E" w:rsidP="00CA3597">
            <w:pPr>
              <w:jc w:val="center"/>
              <w:rPr>
                <w:rFonts w:ascii="GHEA Grapalat" w:hAnsi="GHEA Grapalat"/>
                <w:sz w:val="18"/>
                <w:szCs w:val="18"/>
              </w:rPr>
            </w:pPr>
          </w:p>
        </w:tc>
        <w:tc>
          <w:tcPr>
            <w:tcW w:w="1083" w:type="dxa"/>
            <w:vMerge w:val="restart"/>
            <w:tcBorders>
              <w:bottom w:val="single" w:sz="4" w:space="0" w:color="auto"/>
            </w:tcBorders>
            <w:shd w:val="clear" w:color="auto" w:fill="auto"/>
            <w:vAlign w:val="center"/>
          </w:tcPr>
          <w:p w14:paraId="15AEE6BD" w14:textId="1A8F2E32" w:rsidR="0041764E" w:rsidRPr="00802243" w:rsidRDefault="0041764E" w:rsidP="00D66054">
            <w:pPr>
              <w:ind w:left="-75" w:right="-103"/>
              <w:jc w:val="center"/>
              <w:rPr>
                <w:rFonts w:ascii="GHEA Grapalat" w:hAnsi="GHEA Grapalat"/>
                <w:sz w:val="18"/>
                <w:szCs w:val="18"/>
                <w:lang w:val="hy-AM"/>
              </w:rPr>
            </w:pPr>
            <w:r>
              <w:rPr>
                <w:rFonts w:ascii="GHEA Grapalat" w:hAnsi="GHEA Grapalat"/>
                <w:sz w:val="18"/>
                <w:szCs w:val="18"/>
                <w:lang w:val="hy-AM"/>
              </w:rPr>
              <w:t>5000000</w:t>
            </w:r>
          </w:p>
        </w:tc>
        <w:tc>
          <w:tcPr>
            <w:tcW w:w="1134" w:type="dxa"/>
            <w:tcBorders>
              <w:bottom w:val="single" w:sz="4" w:space="0" w:color="auto"/>
            </w:tcBorders>
            <w:shd w:val="clear" w:color="auto" w:fill="auto"/>
            <w:vAlign w:val="center"/>
          </w:tcPr>
          <w:p w14:paraId="71D6AEBC" w14:textId="11C36161" w:rsidR="0041764E" w:rsidRPr="00802243" w:rsidRDefault="0041764E" w:rsidP="00D66054">
            <w:pPr>
              <w:jc w:val="center"/>
              <w:rPr>
                <w:rFonts w:ascii="GHEA Grapalat" w:hAnsi="GHEA Grapalat"/>
                <w:sz w:val="18"/>
                <w:szCs w:val="18"/>
                <w:lang w:val="hy-AM"/>
              </w:rPr>
            </w:pPr>
            <w:r>
              <w:rPr>
                <w:rFonts w:ascii="GHEA Grapalat" w:hAnsi="GHEA Grapalat"/>
                <w:sz w:val="18"/>
                <w:szCs w:val="18"/>
                <w:lang w:val="hy-AM"/>
              </w:rPr>
              <w:t>5000000</w:t>
            </w:r>
          </w:p>
        </w:tc>
        <w:tc>
          <w:tcPr>
            <w:tcW w:w="1098" w:type="dxa"/>
            <w:vMerge w:val="restart"/>
            <w:tcBorders>
              <w:bottom w:val="single" w:sz="4" w:space="0" w:color="auto"/>
            </w:tcBorders>
            <w:shd w:val="clear" w:color="auto" w:fill="auto"/>
            <w:vAlign w:val="center"/>
          </w:tcPr>
          <w:p w14:paraId="53FA467A" w14:textId="3D572E3B" w:rsidR="0041764E" w:rsidRPr="0041764E" w:rsidRDefault="0041764E" w:rsidP="00CA3597">
            <w:pPr>
              <w:jc w:val="center"/>
              <w:rPr>
                <w:rFonts w:ascii="GHEA Grapalat" w:hAnsi="GHEA Grapalat"/>
                <w:sz w:val="18"/>
                <w:szCs w:val="18"/>
                <w:lang w:val="hy-AM"/>
              </w:rPr>
            </w:pPr>
            <w:r>
              <w:rPr>
                <w:rFonts w:ascii="GHEA Grapalat" w:hAnsi="GHEA Grapalat"/>
                <w:sz w:val="18"/>
                <w:szCs w:val="18"/>
                <w:lang w:val="hy-AM"/>
              </w:rPr>
              <w:t>1</w:t>
            </w:r>
          </w:p>
        </w:tc>
        <w:tc>
          <w:tcPr>
            <w:tcW w:w="1235" w:type="dxa"/>
            <w:vMerge w:val="restart"/>
            <w:tcBorders>
              <w:bottom w:val="single" w:sz="4" w:space="0" w:color="auto"/>
            </w:tcBorders>
            <w:shd w:val="clear" w:color="auto" w:fill="auto"/>
            <w:vAlign w:val="center"/>
          </w:tcPr>
          <w:p w14:paraId="436E8A9D" w14:textId="7A0AF3A6" w:rsidR="0041764E" w:rsidRPr="0041764E" w:rsidRDefault="0041764E" w:rsidP="00D66054">
            <w:pPr>
              <w:jc w:val="center"/>
              <w:rPr>
                <w:rFonts w:ascii="GHEA Grapalat" w:hAnsi="GHEA Grapalat"/>
                <w:bCs/>
                <w:iCs/>
                <w:color w:val="000000"/>
                <w:sz w:val="18"/>
                <w:szCs w:val="18"/>
                <w:lang w:val="hy-AM"/>
              </w:rPr>
            </w:pPr>
            <w:r w:rsidRPr="000055A6">
              <w:rPr>
                <w:rFonts w:ascii="GHEA Grapalat" w:hAnsi="GHEA Grapalat" w:cs="Calibri"/>
                <w:sz w:val="18"/>
                <w:szCs w:val="18"/>
                <w:lang w:val="hy-AM"/>
              </w:rPr>
              <w:t>Քանաքեռ Զեյթուն վարչական շրջանում Պարույր Սևակի անվան պուրակ</w:t>
            </w:r>
          </w:p>
        </w:tc>
        <w:tc>
          <w:tcPr>
            <w:tcW w:w="1559" w:type="dxa"/>
            <w:vMerge w:val="restart"/>
            <w:tcBorders>
              <w:bottom w:val="single" w:sz="4" w:space="0" w:color="auto"/>
            </w:tcBorders>
            <w:shd w:val="clear" w:color="auto" w:fill="auto"/>
            <w:vAlign w:val="center"/>
          </w:tcPr>
          <w:p w14:paraId="74E2C8E1" w14:textId="77777777" w:rsidR="0041764E" w:rsidRPr="000F3B05" w:rsidRDefault="0041764E" w:rsidP="0041764E">
            <w:pPr>
              <w:jc w:val="center"/>
              <w:rPr>
                <w:rFonts w:ascii="GHEA Grapalat" w:hAnsi="GHEA Grapalat" w:cs="Calibri"/>
                <w:sz w:val="18"/>
                <w:szCs w:val="18"/>
                <w:lang w:val="hy-AM"/>
              </w:rPr>
            </w:pPr>
            <w:r w:rsidRPr="000F3B05">
              <w:rPr>
                <w:rFonts w:ascii="GHEA Grapalat" w:hAnsi="GHEA Grapalat" w:cs="Calibri"/>
                <w:sz w:val="18"/>
                <w:szCs w:val="18"/>
                <w:lang w:val="hy-AM"/>
              </w:rPr>
              <w:t xml:space="preserve">պայմանագիրը </w:t>
            </w:r>
            <w:r>
              <w:rPr>
                <w:rFonts w:ascii="GHEA Grapalat" w:hAnsi="GHEA Grapalat" w:cs="Calibri"/>
                <w:sz w:val="18"/>
                <w:szCs w:val="18"/>
                <w:lang w:val="hy-AM"/>
              </w:rPr>
              <w:t>ուժի մեջ մտնելու օրվանից 75</w:t>
            </w:r>
            <w:r w:rsidRPr="000F3B05">
              <w:rPr>
                <w:rFonts w:ascii="GHEA Grapalat" w:hAnsi="GHEA Grapalat" w:cs="Calibri"/>
                <w:sz w:val="18"/>
                <w:szCs w:val="18"/>
                <w:lang w:val="hy-AM"/>
              </w:rPr>
              <w:t>-րդ օրացուցային օրը</w:t>
            </w:r>
          </w:p>
          <w:p w14:paraId="634E6628" w14:textId="139F0BD3" w:rsidR="0041764E" w:rsidRPr="00CC1C95" w:rsidRDefault="0041764E" w:rsidP="00D66054">
            <w:pPr>
              <w:spacing w:line="276" w:lineRule="auto"/>
              <w:jc w:val="center"/>
              <w:rPr>
                <w:rFonts w:ascii="GHEA Grapalat" w:hAnsi="GHEA Grapalat" w:cs="Sylfaen"/>
                <w:sz w:val="18"/>
                <w:szCs w:val="18"/>
                <w:lang w:val="hy-AM"/>
              </w:rPr>
            </w:pPr>
          </w:p>
        </w:tc>
      </w:tr>
      <w:tr w:rsidR="0041764E" w:rsidRPr="00E11751" w14:paraId="10AEF73F" w14:textId="77777777" w:rsidTr="0091398E">
        <w:trPr>
          <w:gridAfter w:val="1"/>
          <w:wAfter w:w="19" w:type="dxa"/>
          <w:trHeight w:val="1682"/>
        </w:trPr>
        <w:tc>
          <w:tcPr>
            <w:tcW w:w="837" w:type="dxa"/>
            <w:vMerge/>
            <w:vAlign w:val="center"/>
          </w:tcPr>
          <w:p w14:paraId="6649D7EA" w14:textId="0C20BC66" w:rsidR="0041764E" w:rsidRDefault="0041764E" w:rsidP="00CA3597">
            <w:pPr>
              <w:jc w:val="center"/>
              <w:rPr>
                <w:rFonts w:ascii="GHEA Grapalat" w:hAnsi="GHEA Grapalat"/>
                <w:sz w:val="18"/>
                <w:szCs w:val="18"/>
                <w:lang w:val="hy-AM"/>
              </w:rPr>
            </w:pPr>
          </w:p>
        </w:tc>
        <w:tc>
          <w:tcPr>
            <w:tcW w:w="1390" w:type="dxa"/>
            <w:vMerge/>
            <w:vAlign w:val="center"/>
          </w:tcPr>
          <w:p w14:paraId="39ED2AAD" w14:textId="1C0BCF69" w:rsidR="0041764E" w:rsidRPr="0041764E" w:rsidRDefault="0041764E" w:rsidP="00CA3597">
            <w:pPr>
              <w:jc w:val="center"/>
              <w:rPr>
                <w:rFonts w:ascii="GHEA Grapalat" w:hAnsi="GHEA Grapalat"/>
                <w:sz w:val="18"/>
                <w:szCs w:val="18"/>
                <w:lang w:val="hy-AM"/>
              </w:rPr>
            </w:pPr>
          </w:p>
        </w:tc>
        <w:tc>
          <w:tcPr>
            <w:tcW w:w="2093" w:type="dxa"/>
            <w:vMerge/>
            <w:vAlign w:val="center"/>
          </w:tcPr>
          <w:p w14:paraId="5A8AF7FA" w14:textId="1EA787A7" w:rsidR="0041764E" w:rsidRPr="005C64A9" w:rsidRDefault="0041764E" w:rsidP="00CA3597">
            <w:pPr>
              <w:jc w:val="center"/>
              <w:rPr>
                <w:rFonts w:ascii="GHEA Grapalat" w:hAnsi="GHEA Grapalat" w:cs="Sylfaen"/>
                <w:b/>
                <w:sz w:val="16"/>
                <w:szCs w:val="16"/>
                <w:lang w:val="hy-AM"/>
              </w:rPr>
            </w:pPr>
          </w:p>
        </w:tc>
        <w:tc>
          <w:tcPr>
            <w:tcW w:w="4640" w:type="dxa"/>
            <w:vMerge/>
            <w:shd w:val="clear" w:color="auto" w:fill="auto"/>
            <w:vAlign w:val="center"/>
          </w:tcPr>
          <w:p w14:paraId="20581674" w14:textId="77777777" w:rsidR="0041764E" w:rsidRDefault="0041764E" w:rsidP="00CA3597">
            <w:pPr>
              <w:jc w:val="center"/>
              <w:rPr>
                <w:rFonts w:ascii="GHEA Grapalat" w:hAnsi="GHEA Grapalat" w:cs="Sylfaen"/>
                <w:b/>
                <w:lang w:val="hy-AM"/>
              </w:rPr>
            </w:pPr>
          </w:p>
        </w:tc>
        <w:tc>
          <w:tcPr>
            <w:tcW w:w="884" w:type="dxa"/>
            <w:vMerge/>
            <w:vAlign w:val="center"/>
          </w:tcPr>
          <w:p w14:paraId="6E621171" w14:textId="6A6C2C4F" w:rsidR="0041764E" w:rsidRPr="0041764E" w:rsidRDefault="0041764E" w:rsidP="00CA3597">
            <w:pPr>
              <w:jc w:val="center"/>
              <w:rPr>
                <w:rFonts w:ascii="GHEA Grapalat" w:hAnsi="GHEA Grapalat"/>
                <w:sz w:val="18"/>
                <w:szCs w:val="18"/>
                <w:lang w:val="hy-AM"/>
              </w:rPr>
            </w:pPr>
          </w:p>
        </w:tc>
        <w:tc>
          <w:tcPr>
            <w:tcW w:w="1083" w:type="dxa"/>
            <w:vMerge/>
            <w:shd w:val="clear" w:color="auto" w:fill="auto"/>
            <w:vAlign w:val="center"/>
          </w:tcPr>
          <w:p w14:paraId="434409D2" w14:textId="15CB5BE4" w:rsidR="0041764E" w:rsidRPr="0041764E" w:rsidRDefault="0041764E" w:rsidP="00CA3597">
            <w:pPr>
              <w:ind w:left="-75" w:right="-103"/>
              <w:jc w:val="center"/>
              <w:rPr>
                <w:rFonts w:ascii="GHEA Grapalat" w:hAnsi="GHEA Grapalat"/>
                <w:sz w:val="18"/>
                <w:szCs w:val="18"/>
                <w:lang w:val="hy-AM"/>
              </w:rPr>
            </w:pPr>
          </w:p>
        </w:tc>
        <w:tc>
          <w:tcPr>
            <w:tcW w:w="1134" w:type="dxa"/>
            <w:shd w:val="clear" w:color="auto" w:fill="auto"/>
            <w:vAlign w:val="center"/>
          </w:tcPr>
          <w:p w14:paraId="24399B2D" w14:textId="1645FB6E" w:rsidR="0041764E" w:rsidRPr="0041764E" w:rsidRDefault="0041764E" w:rsidP="00CA3597">
            <w:pPr>
              <w:jc w:val="center"/>
              <w:rPr>
                <w:rFonts w:ascii="GHEA Grapalat" w:hAnsi="GHEA Grapalat"/>
                <w:sz w:val="18"/>
                <w:szCs w:val="18"/>
                <w:lang w:val="hy-AM"/>
              </w:rPr>
            </w:pPr>
          </w:p>
        </w:tc>
        <w:tc>
          <w:tcPr>
            <w:tcW w:w="1098" w:type="dxa"/>
            <w:vMerge/>
            <w:shd w:val="clear" w:color="auto" w:fill="auto"/>
            <w:vAlign w:val="center"/>
          </w:tcPr>
          <w:p w14:paraId="5102D7AD" w14:textId="624028B7" w:rsidR="0041764E" w:rsidRPr="0041764E" w:rsidRDefault="0041764E" w:rsidP="00CA3597">
            <w:pPr>
              <w:jc w:val="center"/>
              <w:rPr>
                <w:rFonts w:ascii="GHEA Grapalat" w:hAnsi="GHEA Grapalat"/>
                <w:sz w:val="18"/>
                <w:szCs w:val="18"/>
                <w:lang w:val="hy-AM"/>
              </w:rPr>
            </w:pPr>
          </w:p>
        </w:tc>
        <w:tc>
          <w:tcPr>
            <w:tcW w:w="1235" w:type="dxa"/>
            <w:vMerge/>
            <w:shd w:val="clear" w:color="auto" w:fill="auto"/>
            <w:vAlign w:val="center"/>
          </w:tcPr>
          <w:p w14:paraId="7518E8E0" w14:textId="756612BB" w:rsidR="0041764E" w:rsidRPr="00CC1C95" w:rsidRDefault="0041764E" w:rsidP="00CA3597">
            <w:pPr>
              <w:jc w:val="center"/>
              <w:rPr>
                <w:rFonts w:ascii="GHEA Grapalat" w:hAnsi="GHEA Grapalat"/>
                <w:bCs/>
                <w:iCs/>
                <w:color w:val="000000"/>
                <w:sz w:val="18"/>
                <w:szCs w:val="18"/>
                <w:lang w:val="hy-AM"/>
              </w:rPr>
            </w:pPr>
          </w:p>
        </w:tc>
        <w:tc>
          <w:tcPr>
            <w:tcW w:w="1559" w:type="dxa"/>
            <w:vMerge/>
            <w:shd w:val="clear" w:color="auto" w:fill="auto"/>
            <w:vAlign w:val="center"/>
          </w:tcPr>
          <w:p w14:paraId="51B465B7" w14:textId="165C7E4D" w:rsidR="0041764E" w:rsidRPr="00CC1C95" w:rsidRDefault="0041764E" w:rsidP="00CA3597">
            <w:pPr>
              <w:spacing w:line="276" w:lineRule="auto"/>
              <w:jc w:val="center"/>
              <w:rPr>
                <w:rFonts w:ascii="GHEA Grapalat" w:hAnsi="GHEA Grapalat" w:cs="Sylfaen"/>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lastRenderedPageBreak/>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lastRenderedPageBreak/>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E11751"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2BAEEF6F" w:rsidR="00CA3135" w:rsidRPr="00802243" w:rsidRDefault="0041764E" w:rsidP="00CA3135">
            <w:pPr>
              <w:jc w:val="center"/>
              <w:rPr>
                <w:rFonts w:ascii="GHEA Grapalat" w:hAnsi="GHEA Grapalat" w:cs="Calibri"/>
                <w:sz w:val="16"/>
                <w:szCs w:val="16"/>
                <w:lang w:val="hy-AM"/>
              </w:rPr>
            </w:pPr>
            <w:r>
              <w:rPr>
                <w:rFonts w:ascii="GHEA Grapalat" w:hAnsi="GHEA Grapalat" w:cs="Calibri"/>
                <w:sz w:val="16"/>
                <w:szCs w:val="16"/>
                <w:lang w:val="hy-AM"/>
              </w:rPr>
              <w:t>71241200/53</w:t>
            </w:r>
          </w:p>
          <w:p w14:paraId="66860ADF" w14:textId="55C0175F" w:rsidR="0091398E" w:rsidRPr="00802243" w:rsidRDefault="0091398E" w:rsidP="0091398E">
            <w:pPr>
              <w:jc w:val="center"/>
              <w:rPr>
                <w:rFonts w:ascii="GHEA Grapalat" w:hAnsi="GHEA Grapalat"/>
                <w:sz w:val="16"/>
                <w:szCs w:val="16"/>
                <w:lang w:val="es-ES"/>
              </w:rPr>
            </w:pPr>
          </w:p>
        </w:tc>
        <w:tc>
          <w:tcPr>
            <w:tcW w:w="3936" w:type="dxa"/>
            <w:vAlign w:val="bottom"/>
          </w:tcPr>
          <w:p w14:paraId="3F5C0BB7" w14:textId="01AA69F0" w:rsidR="0091398E" w:rsidRPr="0091398E" w:rsidRDefault="0041764E" w:rsidP="007C4FF4">
            <w:pPr>
              <w:jc w:val="center"/>
              <w:rPr>
                <w:rFonts w:ascii="GHEA Grapalat" w:hAnsi="GHEA Grapalat"/>
                <w:sz w:val="22"/>
                <w:szCs w:val="16"/>
                <w:lang w:val="hy-AM"/>
              </w:rPr>
            </w:pPr>
            <w:r>
              <w:rPr>
                <w:rFonts w:ascii="GHEA Grapalat" w:hAnsi="GHEA Grapalat" w:cs="Sylfaen"/>
                <w:lang w:val="hy-AM"/>
              </w:rPr>
              <w:t>Երևան քաղաքի Քանաքեռ-Զեյթուն վարչական շրջանում</w:t>
            </w:r>
            <w:r>
              <w:rPr>
                <w:rFonts w:ascii="GHEA Grapalat" w:hAnsi="GHEA Grapalat" w:cs="Times Armenian"/>
                <w:color w:val="000000"/>
                <w:lang w:val="hy-AM" w:eastAsia="ru-RU"/>
              </w:rPr>
              <w:t xml:space="preserve"> </w:t>
            </w:r>
            <w:r w:rsidRPr="007E3E50">
              <w:rPr>
                <w:rFonts w:ascii="GHEA Grapalat" w:hAnsi="GHEA Grapalat" w:cs="Times Armenian"/>
                <w:color w:val="000000"/>
                <w:lang w:val="hy-AM" w:eastAsia="ru-RU"/>
              </w:rPr>
              <w:t xml:space="preserve"> </w:t>
            </w:r>
            <w:r>
              <w:rPr>
                <w:rFonts w:ascii="GHEA Grapalat" w:hAnsi="GHEA Grapalat" w:cs="Times Armenian"/>
                <w:color w:val="000000"/>
                <w:lang w:val="hy-AM" w:eastAsia="ru-RU"/>
              </w:rPr>
              <w:t>Պարույր Սևակի անվան պուրակի նախագծանախահաշվային փաստաթղթերի կազմման խորհրդատվական աշխատանքներ</w:t>
            </w:r>
          </w:p>
        </w:tc>
        <w:tc>
          <w:tcPr>
            <w:tcW w:w="630" w:type="dxa"/>
          </w:tcPr>
          <w:p w14:paraId="33AB319F" w14:textId="2C19D5F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A80FF87" w14:textId="7631488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25A7707" w14:textId="1AF23929"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15</w:t>
            </w:r>
            <w:r>
              <w:rPr>
                <w:rFonts w:ascii="GHEA Grapalat" w:hAnsi="GHEA Grapalat" w:cs="Arial"/>
                <w:sz w:val="18"/>
                <w:szCs w:val="18"/>
              </w:rPr>
              <w:t>%</w:t>
            </w:r>
          </w:p>
        </w:tc>
        <w:tc>
          <w:tcPr>
            <w:tcW w:w="630" w:type="dxa"/>
          </w:tcPr>
          <w:p w14:paraId="098BA2B4" w14:textId="24DCFEBC" w:rsidR="0091398E" w:rsidRPr="00AA6209" w:rsidRDefault="00CF623C" w:rsidP="0091398E">
            <w:pPr>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lang w:val="pt-BR"/>
              </w:rPr>
              <w:t>%</w:t>
            </w:r>
          </w:p>
        </w:tc>
        <w:tc>
          <w:tcPr>
            <w:tcW w:w="630" w:type="dxa"/>
          </w:tcPr>
          <w:p w14:paraId="37AF2F97" w14:textId="2A8A2479" w:rsidR="0091398E" w:rsidRPr="0093002B" w:rsidRDefault="00CF623C" w:rsidP="0091398E">
            <w:pPr>
              <w:jc w:val="center"/>
              <w:rPr>
                <w:rFonts w:ascii="GHEA Grapalat" w:hAnsi="GHEA Grapalat" w:cs="Arial"/>
                <w:sz w:val="18"/>
                <w:szCs w:val="18"/>
                <w:lang w:val="pt-BR"/>
              </w:rPr>
            </w:pPr>
            <w:r>
              <w:rPr>
                <w:rFonts w:ascii="GHEA Grapalat" w:hAnsi="GHEA Grapalat" w:cs="Arial"/>
                <w:sz w:val="18"/>
                <w:szCs w:val="18"/>
                <w:lang w:val="hy-AM"/>
              </w:rPr>
              <w:t>50</w:t>
            </w:r>
            <w:r w:rsidR="00AA6209">
              <w:rPr>
                <w:rFonts w:ascii="GHEA Grapalat" w:hAnsi="GHEA Grapalat" w:cs="Arial"/>
                <w:sz w:val="18"/>
                <w:szCs w:val="18"/>
                <w:lang w:val="pt-BR"/>
              </w:rPr>
              <w:t>%</w:t>
            </w:r>
          </w:p>
        </w:tc>
        <w:tc>
          <w:tcPr>
            <w:tcW w:w="617" w:type="dxa"/>
          </w:tcPr>
          <w:p w14:paraId="07888C9D" w14:textId="26660040" w:rsidR="0091398E" w:rsidRPr="0093002B" w:rsidRDefault="00CF623C" w:rsidP="0091398E">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lang w:val="pt-BR"/>
              </w:rPr>
              <w:t>%</w:t>
            </w:r>
          </w:p>
        </w:tc>
        <w:tc>
          <w:tcPr>
            <w:tcW w:w="630" w:type="dxa"/>
          </w:tcPr>
          <w:p w14:paraId="14DD0C9D" w14:textId="676857EC" w:rsidR="0091398E" w:rsidRPr="0093002B" w:rsidRDefault="00AA6209" w:rsidP="00CF623C">
            <w:pPr>
              <w:jc w:val="center"/>
              <w:rPr>
                <w:rFonts w:ascii="GHEA Grapalat" w:hAnsi="GHEA Grapalat" w:cs="Arial"/>
                <w:sz w:val="18"/>
                <w:szCs w:val="18"/>
                <w:lang w:val="pt-BR"/>
              </w:rPr>
            </w:pPr>
            <w:r>
              <w:rPr>
                <w:rFonts w:ascii="GHEA Grapalat" w:hAnsi="GHEA Grapalat" w:cs="Arial"/>
                <w:sz w:val="18"/>
                <w:szCs w:val="18"/>
                <w:lang w:val="pt-BR"/>
              </w:rPr>
              <w:t>7</w:t>
            </w:r>
            <w:r w:rsidR="00CF623C">
              <w:rPr>
                <w:rFonts w:ascii="GHEA Grapalat" w:hAnsi="GHEA Grapalat" w:cs="Arial"/>
                <w:sz w:val="18"/>
                <w:szCs w:val="18"/>
                <w:lang w:val="hy-AM"/>
              </w:rPr>
              <w:t>0</w:t>
            </w:r>
            <w:r>
              <w:rPr>
                <w:rFonts w:ascii="GHEA Grapalat" w:hAnsi="GHEA Grapalat" w:cs="Arial"/>
                <w:sz w:val="18"/>
                <w:szCs w:val="18"/>
                <w:lang w:val="pt-BR"/>
              </w:rPr>
              <w:t>%</w:t>
            </w:r>
          </w:p>
        </w:tc>
        <w:tc>
          <w:tcPr>
            <w:tcW w:w="630" w:type="dxa"/>
          </w:tcPr>
          <w:p w14:paraId="147E1725" w14:textId="5F07DCA1"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109AEFD1" w14:textId="07666636"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47AFCFD1" w14:textId="2AEDD78B"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1175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1B20" w:rsidRPr="00CA4668" w:rsidRDefault="00F21B2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1B20" w:rsidRPr="00CA4668" w:rsidRDefault="00F21B2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1B20" w:rsidRPr="0026158D" w:rsidRDefault="00F21B2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1B20" w:rsidRPr="0026158D" w:rsidRDefault="00F21B2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AE642" w14:textId="77777777" w:rsidR="00A276A9" w:rsidRDefault="00A276A9">
      <w:r>
        <w:separator/>
      </w:r>
    </w:p>
  </w:endnote>
  <w:endnote w:type="continuationSeparator" w:id="0">
    <w:p w14:paraId="51244ABF" w14:textId="77777777" w:rsidR="00A276A9" w:rsidRDefault="00A2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81AC8" w14:textId="77777777" w:rsidR="00A276A9" w:rsidRDefault="00A276A9">
      <w:r>
        <w:separator/>
      </w:r>
    </w:p>
  </w:footnote>
  <w:footnote w:type="continuationSeparator" w:id="0">
    <w:p w14:paraId="14D16DD0" w14:textId="77777777" w:rsidR="00A276A9" w:rsidRDefault="00A276A9">
      <w:r>
        <w:continuationSeparator/>
      </w:r>
    </w:p>
  </w:footnote>
  <w:footnote w:id="1">
    <w:p w14:paraId="2520415F" w14:textId="77777777" w:rsidR="00F21B20" w:rsidRPr="00951393" w:rsidRDefault="00F21B2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1B20" w:rsidRDefault="00F21B2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1B20" w:rsidRDefault="00F21B2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1B20" w:rsidRPr="005E2581" w:rsidRDefault="00F21B2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1B20" w:rsidRPr="004A3E84" w:rsidRDefault="00F21B20">
      <w:pPr>
        <w:pStyle w:val="FootnoteText"/>
        <w:rPr>
          <w:rFonts w:asciiTheme="minorHAnsi" w:hAnsiTheme="minorHAnsi"/>
        </w:rPr>
      </w:pPr>
    </w:p>
  </w:footnote>
  <w:footnote w:id="2">
    <w:p w14:paraId="0EB30DA1" w14:textId="77777777" w:rsidR="00F21B20" w:rsidRPr="004A3E84" w:rsidRDefault="00F21B20"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1B20" w:rsidRPr="00927C52" w:rsidRDefault="00F21B2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1B20" w:rsidRPr="004B72E3" w:rsidRDefault="00F21B2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1B20" w:rsidRPr="004B72E3" w:rsidRDefault="00F21B2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1B20" w:rsidRPr="003D4668" w:rsidRDefault="00F21B2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F21B20" w:rsidRPr="00C82921" w:rsidRDefault="00F21B20"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F21B20" w:rsidRPr="00253CA8" w:rsidRDefault="00F21B2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1B20" w:rsidRPr="00BF639B" w:rsidRDefault="00F21B20">
      <w:pPr>
        <w:pStyle w:val="FootnoteText"/>
        <w:rPr>
          <w:rFonts w:asciiTheme="minorHAnsi" w:hAnsiTheme="minorHAnsi"/>
          <w:lang w:val="hy-AM"/>
        </w:rPr>
      </w:pPr>
    </w:p>
  </w:footnote>
  <w:footnote w:id="7">
    <w:p w14:paraId="7346FED3" w14:textId="3A03A0DA" w:rsidR="00F21B20" w:rsidRPr="006510F5" w:rsidRDefault="00F21B2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1B20" w:rsidRPr="00911A5F" w:rsidRDefault="00F21B2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1B20" w:rsidRPr="0093002B" w:rsidRDefault="00F21B2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1B20" w:rsidRPr="006F5442" w:rsidRDefault="00F21B20">
      <w:pPr>
        <w:pStyle w:val="FootnoteText"/>
        <w:rPr>
          <w:rFonts w:ascii="Sylfaen" w:hAnsi="Sylfaen"/>
          <w:lang w:val="hy-AM"/>
        </w:rPr>
      </w:pPr>
    </w:p>
  </w:footnote>
  <w:footnote w:id="10">
    <w:p w14:paraId="4B29FFB9" w14:textId="1BF070D4" w:rsidR="00F21B20" w:rsidRPr="006F5442" w:rsidRDefault="00F21B20">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1B20" w:rsidRPr="004B2068" w:rsidRDefault="00F21B20"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1B20" w:rsidRPr="007E053B" w:rsidRDefault="00F21B20"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1B20" w:rsidRPr="00E54A40" w:rsidRDefault="00F21B2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1B20" w:rsidRPr="00E54A40" w:rsidRDefault="00F21B2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1B20" w:rsidRPr="00E54A40" w:rsidRDefault="00F21B2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F21B20" w:rsidRPr="00264D57" w:rsidRDefault="00F21B2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3"/>
  </w:num>
  <w:num w:numId="4">
    <w:abstractNumId w:val="5"/>
  </w:num>
  <w:num w:numId="5">
    <w:abstractNumId w:val="15"/>
  </w:num>
  <w:num w:numId="6">
    <w:abstractNumId w:val="1"/>
  </w:num>
  <w:num w:numId="7">
    <w:abstractNumId w:val="6"/>
  </w:num>
  <w:num w:numId="8">
    <w:abstractNumId w:val="10"/>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02EB2-E83A-49C5-8B8D-297B45B5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20312</Words>
  <Characters>115783</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972</cp:revision>
  <cp:lastPrinted>2025-04-15T11:10:00Z</cp:lastPrinted>
  <dcterms:created xsi:type="dcterms:W3CDTF">2025-03-04T12:42:00Z</dcterms:created>
  <dcterms:modified xsi:type="dcterms:W3CDTF">2026-03-11T12:26:00Z</dcterms:modified>
</cp:coreProperties>
</file>